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0" w:rsidRPr="00C17D7F" w:rsidRDefault="006B0850" w:rsidP="00C17D7F">
      <w:pPr>
        <w:tabs>
          <w:tab w:val="center" w:pos="4677"/>
        </w:tabs>
        <w:spacing w:after="0"/>
        <w:ind w:firstLine="850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ЗАТВЕРДЖЕНО</w:t>
      </w:r>
    </w:p>
    <w:p w:rsidR="004D37C0" w:rsidRPr="00C17D7F" w:rsidRDefault="004D37C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Розпорядженням голови Болградської </w:t>
      </w:r>
    </w:p>
    <w:p w:rsidR="006B0850" w:rsidRPr="00C17D7F" w:rsidRDefault="004D37C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районної державної адміністрації</w:t>
      </w:r>
      <w:r w:rsidR="006B0850" w:rsidRPr="00C17D7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B0850" w:rsidRPr="002A0ADE" w:rsidRDefault="00C17D7F" w:rsidP="002A0ADE">
      <w:pPr>
        <w:tabs>
          <w:tab w:val="center" w:pos="4677"/>
        </w:tabs>
        <w:spacing w:after="0"/>
        <w:ind w:firstLine="85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E0138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.12.</w:t>
      </w:r>
      <w:r w:rsidR="00E0138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2022</w:t>
      </w:r>
      <w:r w:rsidR="006B0850" w:rsidRPr="00C17D7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року </w:t>
      </w:r>
      <w:r w:rsidR="00E0138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№235/А-2022</w:t>
      </w:r>
      <w:r w:rsidR="006B0850" w:rsidRPr="00C17D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6B0850" w:rsidRPr="00C17D7F" w:rsidRDefault="006B0850" w:rsidP="00C17D7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17D7F" w:rsidRPr="00E8171A" w:rsidRDefault="00C17D7F" w:rsidP="00E81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ОРІЄНТОВНИЙ </w:t>
      </w:r>
      <w:r w:rsidR="004D37C0" w:rsidRPr="00E8171A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B0850" w:rsidRPr="00E8171A" w:rsidRDefault="004D37C0" w:rsidP="00E81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71A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консультацій з громадськістю Болградської  районної</w:t>
      </w:r>
      <w:r w:rsidR="00F91C72" w:rsidRPr="00E81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державної</w:t>
      </w:r>
      <w:r w:rsidR="00E01380" w:rsidRPr="00E81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261AD" w:rsidRPr="00E8171A">
        <w:rPr>
          <w:rFonts w:ascii="Times New Roman" w:hAnsi="Times New Roman" w:cs="Times New Roman"/>
          <w:b/>
          <w:sz w:val="24"/>
          <w:szCs w:val="24"/>
          <w:lang w:val="uk-UA"/>
        </w:rPr>
        <w:t>військової</w:t>
      </w:r>
      <w:r w:rsidR="00E01380" w:rsidRPr="00E8171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F91C72" w:rsidRPr="00E81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адміністрації на 2023</w:t>
      </w:r>
      <w:r w:rsidRPr="00E817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4B383C" w:rsidRPr="00E8171A" w:rsidRDefault="004B383C" w:rsidP="00E8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2977"/>
        <w:gridCol w:w="2268"/>
        <w:gridCol w:w="2976"/>
        <w:gridCol w:w="2977"/>
      </w:tblGrid>
      <w:tr w:rsidR="00E8171A" w:rsidRPr="00E8171A" w:rsidTr="002A0ADE">
        <w:tc>
          <w:tcPr>
            <w:tcW w:w="576" w:type="dxa"/>
          </w:tcPr>
          <w:p w:rsidR="004D37C0" w:rsidRPr="00E8171A" w:rsidRDefault="004D37C0" w:rsidP="00E8171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№</w:t>
            </w:r>
          </w:p>
          <w:p w:rsidR="004D37C0" w:rsidRPr="00E8171A" w:rsidRDefault="004D37C0" w:rsidP="00E817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76" w:type="dxa"/>
          </w:tcPr>
          <w:p w:rsidR="004D37C0" w:rsidRPr="00E8171A" w:rsidRDefault="004D37C0" w:rsidP="00E8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Питання </w:t>
            </w:r>
            <w:r w:rsidR="00E261AD"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</w:t>
            </w:r>
            <w:r w:rsidR="00E261AD"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рішення), яке планується винести на обговорення</w:t>
            </w:r>
          </w:p>
        </w:tc>
        <w:tc>
          <w:tcPr>
            <w:tcW w:w="2977" w:type="dxa"/>
          </w:tcPr>
          <w:p w:rsidR="004D37C0" w:rsidRPr="00E8171A" w:rsidRDefault="004D37C0" w:rsidP="00E8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Заходи, заплановані в рамках проведення консультацій з громадськістю</w:t>
            </w:r>
          </w:p>
        </w:tc>
        <w:tc>
          <w:tcPr>
            <w:tcW w:w="2268" w:type="dxa"/>
          </w:tcPr>
          <w:p w:rsidR="004D37C0" w:rsidRPr="00E8171A" w:rsidRDefault="004D37C0" w:rsidP="00E8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строк проведення консультацій</w:t>
            </w:r>
          </w:p>
        </w:tc>
        <w:tc>
          <w:tcPr>
            <w:tcW w:w="2976" w:type="dxa"/>
          </w:tcPr>
          <w:p w:rsidR="004D37C0" w:rsidRPr="00E8171A" w:rsidRDefault="004D37C0" w:rsidP="00E8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або заінтересовані особи, на яких поширюється дія рішення, прийнятого за результатами консультацій</w:t>
            </w:r>
          </w:p>
        </w:tc>
        <w:tc>
          <w:tcPr>
            <w:tcW w:w="2977" w:type="dxa"/>
          </w:tcPr>
          <w:p w:rsidR="004D37C0" w:rsidRPr="00E8171A" w:rsidRDefault="004D37C0" w:rsidP="00E817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відповідальної особи або структурного підрозділу, (</w:t>
            </w:r>
            <w:r w:rsidR="006F0108"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</w:t>
            </w:r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./e-</w:t>
            </w:r>
            <w:proofErr w:type="spellStart"/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817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8171A" w:rsidRPr="00E8171A" w:rsidTr="002A0ADE">
        <w:tc>
          <w:tcPr>
            <w:tcW w:w="576" w:type="dxa"/>
          </w:tcPr>
          <w:p w:rsidR="001B1544" w:rsidRPr="00E8171A" w:rsidRDefault="00926B11" w:rsidP="00E8171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076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законів, постанов КМУ, регіональних програм та звітів до них, розпоряджень голови райдержадміністрації, що мають важливе суспільне значення і стосуються консти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туційних прав і свобод громадян</w:t>
            </w:r>
          </w:p>
        </w:tc>
        <w:tc>
          <w:tcPr>
            <w:tcW w:w="2977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</w:t>
            </w:r>
            <w:r w:rsidR="00C17D7F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публічні 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консультації, засідання «круглих столів» </w:t>
            </w:r>
          </w:p>
        </w:tc>
        <w:tc>
          <w:tcPr>
            <w:tcW w:w="2268" w:type="dxa"/>
          </w:tcPr>
          <w:p w:rsidR="001B1544" w:rsidRPr="00E8171A" w:rsidRDefault="005E398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району, відповідальні структурні підрозділи райдержадміністрації</w:t>
            </w:r>
          </w:p>
        </w:tc>
        <w:tc>
          <w:tcPr>
            <w:tcW w:w="2977" w:type="dxa"/>
          </w:tcPr>
          <w:p w:rsidR="002A0ADE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райдержадміністрації, які за напрямками роботи відповідають за підготовку проектів 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нормативно-правового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або надання пропозицій </w:t>
            </w:r>
          </w:p>
          <w:p w:rsidR="001B1544" w:rsidRPr="00E8171A" w:rsidRDefault="006F010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1B1544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.(04846) 4-24-82</w:t>
            </w:r>
          </w:p>
          <w:p w:rsidR="00CB0D39" w:rsidRPr="00E8171A" w:rsidRDefault="00CB0D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CB0D39" w:rsidRPr="00E8171A" w:rsidRDefault="00CB0D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rda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bolgrad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odessa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gov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8171A" w:rsidRPr="00E8171A" w:rsidTr="002A0ADE">
        <w:tc>
          <w:tcPr>
            <w:tcW w:w="576" w:type="dxa"/>
          </w:tcPr>
          <w:p w:rsidR="006F0108" w:rsidRPr="00E8171A" w:rsidRDefault="006F0108" w:rsidP="00E8171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3076" w:type="dxa"/>
          </w:tcPr>
          <w:p w:rsidR="006F0108" w:rsidRPr="00E8171A" w:rsidRDefault="006F010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Доступність соціальних послуг для внутрішньо переміщених осіб</w:t>
            </w:r>
          </w:p>
        </w:tc>
        <w:tc>
          <w:tcPr>
            <w:tcW w:w="2977" w:type="dxa"/>
          </w:tcPr>
          <w:p w:rsidR="00DA2A9A" w:rsidRPr="00E8171A" w:rsidRDefault="00DA2A9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 на офіційному сайт РДА</w:t>
            </w:r>
          </w:p>
          <w:p w:rsidR="006F0108" w:rsidRPr="00E8171A" w:rsidRDefault="006F010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F0108" w:rsidRPr="00E8171A" w:rsidRDefault="00DA2A9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76" w:type="dxa"/>
          </w:tcPr>
          <w:p w:rsidR="006F0108" w:rsidRPr="00E8171A" w:rsidRDefault="00DA2A9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Внутрішньо переміщені особи </w:t>
            </w:r>
          </w:p>
        </w:tc>
        <w:tc>
          <w:tcPr>
            <w:tcW w:w="2977" w:type="dxa"/>
          </w:tcPr>
          <w:p w:rsidR="000F72F8" w:rsidRPr="00E8171A" w:rsidRDefault="000F72F8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FA18E5" w:rsidRPr="00E8171A" w:rsidRDefault="00FA18E5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  <w:r w:rsidR="001F2B0D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bolgrad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soc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gupsp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odessa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F2B0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1F2B0D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0108" w:rsidRPr="00E8171A" w:rsidRDefault="000F72F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FA18E5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B0D39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04846</w:t>
            </w:r>
            <w:r w:rsidR="00FA18E5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)</w:t>
            </w:r>
            <w:r w:rsidR="00CB0D39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4-32-35</w:t>
            </w:r>
          </w:p>
        </w:tc>
      </w:tr>
      <w:tr w:rsidR="00E8171A" w:rsidRPr="00E8171A" w:rsidTr="002A0ADE">
        <w:tc>
          <w:tcPr>
            <w:tcW w:w="576" w:type="dxa"/>
          </w:tcPr>
          <w:p w:rsidR="001B1544" w:rsidRPr="00E8171A" w:rsidRDefault="009D6270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076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економічного і соц</w:t>
            </w:r>
            <w:r w:rsidR="002752B7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іального розвитку району за 2022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7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колегії РДА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райдержадміністрації</w:t>
            </w:r>
          </w:p>
        </w:tc>
        <w:tc>
          <w:tcPr>
            <w:tcW w:w="2268" w:type="dxa"/>
          </w:tcPr>
          <w:p w:rsidR="001B1544" w:rsidRPr="00E8171A" w:rsidRDefault="002752B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1B1544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березень   2023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району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1B1544" w:rsidRPr="00E8171A" w:rsidRDefault="001B1544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та агропромислового розвитку райдержадміністрації </w:t>
            </w:r>
          </w:p>
          <w:p w:rsidR="006B1968" w:rsidRPr="00E8171A" w:rsidRDefault="002752B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6B1968" w:rsidRPr="00E8171A" w:rsidRDefault="006B196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sverbanova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bolgrad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odessa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1B1544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A86C5E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 xml:space="preserve"> 048464-19-32</w:t>
            </w:r>
          </w:p>
        </w:tc>
      </w:tr>
      <w:tr w:rsidR="00E8171A" w:rsidRPr="00E8171A" w:rsidTr="002A0ADE">
        <w:tc>
          <w:tcPr>
            <w:tcW w:w="576" w:type="dxa"/>
          </w:tcPr>
          <w:p w:rsidR="00926B11" w:rsidRPr="00E8171A" w:rsidRDefault="002752B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26B11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думки мешканців щодо актуальних подій суспільно-політичного життя району</w:t>
            </w:r>
          </w:p>
        </w:tc>
        <w:tc>
          <w:tcPr>
            <w:tcW w:w="2977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Опитування, анкетування</w:t>
            </w:r>
          </w:p>
        </w:tc>
        <w:tc>
          <w:tcPr>
            <w:tcW w:w="2268" w:type="dxa"/>
          </w:tcPr>
          <w:p w:rsidR="00926B11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  <w:r w:rsidR="00E919BB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мешканці району </w:t>
            </w:r>
          </w:p>
        </w:tc>
        <w:tc>
          <w:tcPr>
            <w:tcW w:w="2977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організації діяльності центрів надання адміністративних послуг, сектор  інформаційної діяльності та комунікацій з громадськістю районної державної адміністрації </w:t>
            </w:r>
          </w:p>
          <w:p w:rsidR="00180C9C" w:rsidRPr="00E8171A" w:rsidRDefault="000931C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  <w:r w:rsidR="00180C9C"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80C9C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cifrardabolgrad@gmail.com</w:t>
              </w:r>
            </w:hyperlink>
          </w:p>
          <w:p w:rsidR="002A0ADE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926B11" w:rsidRPr="00E8171A" w:rsidRDefault="002752B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26B11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26B11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підсумків вик</w:t>
            </w:r>
            <w:r w:rsidR="000931C8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онання районного бюджету за 2022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5C1B28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бюджетів громад району</w:t>
            </w:r>
          </w:p>
        </w:tc>
        <w:tc>
          <w:tcPr>
            <w:tcW w:w="2977" w:type="dxa"/>
          </w:tcPr>
          <w:p w:rsidR="00926B11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та публічні консультації з громадськістю</w:t>
            </w:r>
          </w:p>
        </w:tc>
        <w:tc>
          <w:tcPr>
            <w:tcW w:w="2268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5BF9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76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926B11" w:rsidRPr="00E8171A" w:rsidRDefault="00926B1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відділ райдержадміністрації </w:t>
            </w:r>
          </w:p>
          <w:p w:rsidR="00906B7D" w:rsidRPr="00E8171A" w:rsidRDefault="000931C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906B7D" w:rsidRPr="00E8171A" w:rsidRDefault="006E669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06B7D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bvfinupr@bolgrad.odessa.gov.ua</w:t>
              </w:r>
            </w:hyperlink>
          </w:p>
          <w:p w:rsidR="00926B11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</w:t>
            </w:r>
            <w:r w:rsidR="009D2AEF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04846</w:t>
            </w:r>
            <w:r w:rsidR="009D2AEF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4-28-21</w:t>
            </w:r>
          </w:p>
        </w:tc>
      </w:tr>
      <w:tr w:rsidR="00E8171A" w:rsidRPr="00E8171A" w:rsidTr="002A0ADE">
        <w:trPr>
          <w:trHeight w:val="70"/>
        </w:trPr>
        <w:tc>
          <w:tcPr>
            <w:tcW w:w="576" w:type="dxa"/>
          </w:tcPr>
          <w:p w:rsidR="00E919BB" w:rsidRPr="00E8171A" w:rsidRDefault="00312035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E919BB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щодо надання адміністративних послуг</w:t>
            </w:r>
            <w:r w:rsidR="00312035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громадах Болградського району </w:t>
            </w:r>
          </w:p>
        </w:tc>
        <w:tc>
          <w:tcPr>
            <w:tcW w:w="2977" w:type="dxa"/>
          </w:tcPr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 на офіційному сайт РДА,</w:t>
            </w:r>
          </w:p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в ЗМІ</w:t>
            </w:r>
          </w:p>
        </w:tc>
        <w:tc>
          <w:tcPr>
            <w:tcW w:w="2268" w:type="dxa"/>
          </w:tcPr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5BF9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Інститути громадянського суспільства, </w:t>
            </w:r>
            <w:r w:rsidR="00312035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органи місцевого самоврядування, 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2977" w:type="dxa"/>
          </w:tcPr>
          <w:p w:rsidR="00E919BB" w:rsidRPr="00E8171A" w:rsidRDefault="00E919B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організації діяльності центрів надання адміністративних послуг, сектор  інформаційної діяльності та комунікацій з громадськістю районної державної адміністрації</w:t>
            </w:r>
          </w:p>
          <w:p w:rsidR="008D5BF9" w:rsidRPr="00E8171A" w:rsidRDefault="008D5BF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8F39FE" w:rsidRPr="00E8171A" w:rsidRDefault="008D5BF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8F39FE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cifrardabolgrad@gmail.com</w:t>
              </w:r>
            </w:hyperlink>
          </w:p>
          <w:p w:rsidR="002A0ADE" w:rsidRPr="00E8171A" w:rsidRDefault="008D5BF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3E2D48" w:rsidRPr="00E8171A" w:rsidRDefault="002F191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E2D48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реалізації прав громадян на звернення </w:t>
            </w:r>
          </w:p>
        </w:tc>
        <w:tc>
          <w:tcPr>
            <w:tcW w:w="2977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особистого прийому громадян </w:t>
            </w:r>
          </w:p>
        </w:tc>
        <w:tc>
          <w:tcPr>
            <w:tcW w:w="2268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району, відповідальні структурні підрозділи райдержадміністрації</w:t>
            </w:r>
          </w:p>
        </w:tc>
        <w:tc>
          <w:tcPr>
            <w:tcW w:w="2977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документообігу та контролю райдержадміністрації </w:t>
            </w:r>
          </w:p>
          <w:p w:rsidR="008D5BF9" w:rsidRPr="00E8171A" w:rsidRDefault="008D5BF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8D5BF9" w:rsidRPr="00E8171A" w:rsidRDefault="008D5BF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rda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bolgrad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odessa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gov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ua</w:t>
              </w:r>
            </w:hyperlink>
          </w:p>
          <w:p w:rsidR="002A0ADE" w:rsidRPr="00E8171A" w:rsidRDefault="008D5BF9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тел.(04846) 4-24-82 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3E2D48" w:rsidRPr="00E8171A" w:rsidRDefault="00424DE3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B17DC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3E2D48" w:rsidRPr="00E8171A" w:rsidRDefault="00F33D7B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пільгами учасників війни відповідно чинного законодавства </w:t>
            </w:r>
          </w:p>
        </w:tc>
        <w:tc>
          <w:tcPr>
            <w:tcW w:w="2977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громадської ради при Болградській районній державній адміністрації </w:t>
            </w:r>
          </w:p>
          <w:p w:rsidR="0014460C" w:rsidRPr="00E8171A" w:rsidRDefault="0014460C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та публічні консультації з громадськістю</w:t>
            </w:r>
          </w:p>
        </w:tc>
        <w:tc>
          <w:tcPr>
            <w:tcW w:w="2268" w:type="dxa"/>
          </w:tcPr>
          <w:p w:rsidR="003E2D48" w:rsidRPr="00E8171A" w:rsidRDefault="0014460C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2023 року </w:t>
            </w:r>
            <w:r w:rsidR="003E2D48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3E2D48" w:rsidRPr="00E8171A" w:rsidRDefault="003E2D48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</w:t>
            </w:r>
            <w:r w:rsidR="0014460C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утів громадянського суспільства, учасники </w:t>
            </w:r>
            <w:r w:rsidR="00DF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АТО, </w:t>
            </w:r>
            <w:r w:rsidR="0014460C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ООС, ветерани війни </w:t>
            </w:r>
          </w:p>
        </w:tc>
        <w:tc>
          <w:tcPr>
            <w:tcW w:w="2977" w:type="dxa"/>
          </w:tcPr>
          <w:p w:rsidR="00424DE3" w:rsidRPr="00E8171A" w:rsidRDefault="00424DE3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424DE3" w:rsidRPr="00E8171A" w:rsidRDefault="00DF3102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</w:t>
            </w:r>
            <w:r w:rsidR="00424DE3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Соборний 149</w:t>
            </w:r>
          </w:p>
          <w:p w:rsidR="005001F6" w:rsidRPr="00E8171A" w:rsidRDefault="00424DE3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04846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)4-32-35</w:t>
            </w:r>
            <w:r w:rsidR="005001F6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5001F6" w:rsidRPr="00E8171A" w:rsidRDefault="001F2B0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bolgrad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gupsp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odessa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gov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E2D48" w:rsidRPr="00E8171A" w:rsidRDefault="002A0AD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9B067E" w:rsidRPr="00E8171A" w:rsidRDefault="00424DE3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B067E" w:rsidRPr="00E8171A" w:rsidRDefault="009829DB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Пріоритетні напрями діяльності закладів освіти на 2023/2024 навчальний рік</w:t>
            </w:r>
          </w:p>
        </w:tc>
        <w:tc>
          <w:tcPr>
            <w:tcW w:w="2977" w:type="dxa"/>
          </w:tcPr>
          <w:p w:rsidR="009B067E" w:rsidRPr="00E8171A" w:rsidRDefault="00CA3560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та публічні консультації з громадськістю</w:t>
            </w:r>
          </w:p>
        </w:tc>
        <w:tc>
          <w:tcPr>
            <w:tcW w:w="2268" w:type="dxa"/>
          </w:tcPr>
          <w:p w:rsidR="009B067E" w:rsidRPr="00E8171A" w:rsidRDefault="009B06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="002A0ADE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9B067E" w:rsidRPr="00E8171A" w:rsidRDefault="009B06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Працівники </w:t>
            </w:r>
            <w:r w:rsidR="00AB6C65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освіти, </w:t>
            </w: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  <w:r w:rsidR="00AB6C65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батьківський комітет,</w:t>
            </w: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органи виконавчої влади та місцевого самоврядування,</w:t>
            </w:r>
          </w:p>
        </w:tc>
        <w:tc>
          <w:tcPr>
            <w:tcW w:w="2977" w:type="dxa"/>
          </w:tcPr>
          <w:p w:rsidR="009B067E" w:rsidRPr="00E8171A" w:rsidRDefault="009B06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культури, спорту та охорони здоров’я</w:t>
            </w:r>
            <w:r w:rsidR="002A0ADE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райдержадміністрації,</w:t>
            </w:r>
          </w:p>
          <w:p w:rsidR="002752B7" w:rsidRPr="00E8171A" w:rsidRDefault="002752B7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F94C5B" w:rsidRPr="00E8171A" w:rsidRDefault="00E8171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mminova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odessa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2A0ADE" w:rsidRPr="00E8171A" w:rsidRDefault="009D2AEF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тел.. 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048464-33-84</w:t>
            </w:r>
          </w:p>
        </w:tc>
      </w:tr>
      <w:tr w:rsidR="00E8171A" w:rsidRPr="00E8171A" w:rsidTr="002A0ADE">
        <w:tc>
          <w:tcPr>
            <w:tcW w:w="576" w:type="dxa"/>
          </w:tcPr>
          <w:p w:rsidR="009B067E" w:rsidRPr="00E8171A" w:rsidRDefault="00424DE3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B067E" w:rsidRPr="00E8171A" w:rsidRDefault="00B47244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підготовки житлово-комунального господарства району до осінньо-зимового періоду 2023-2024 року</w:t>
            </w:r>
          </w:p>
        </w:tc>
        <w:tc>
          <w:tcPr>
            <w:tcW w:w="2977" w:type="dxa"/>
          </w:tcPr>
          <w:p w:rsidR="002A0ADE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колегії РДА, </w:t>
            </w:r>
          </w:p>
          <w:p w:rsidR="002A0ADE" w:rsidRPr="00E8171A" w:rsidRDefault="002A0AD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інформації на офіційному сайт РДА</w:t>
            </w:r>
          </w:p>
          <w:p w:rsidR="009B067E" w:rsidRPr="00E8171A" w:rsidRDefault="009B06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B067E" w:rsidRPr="00E8171A" w:rsidRDefault="00A8242F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2023 року </w:t>
            </w:r>
          </w:p>
        </w:tc>
        <w:tc>
          <w:tcPr>
            <w:tcW w:w="2976" w:type="dxa"/>
          </w:tcPr>
          <w:p w:rsidR="009B067E" w:rsidRPr="00E8171A" w:rsidRDefault="009B06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</w:t>
            </w:r>
            <w:r w:rsidR="00072544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структурних підрозділів Болградської РВА, </w:t>
            </w: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спеціалісти  територіальних громад району</w:t>
            </w:r>
            <w:r w:rsidR="00072544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громадськість, мешканці району</w:t>
            </w:r>
          </w:p>
        </w:tc>
        <w:tc>
          <w:tcPr>
            <w:tcW w:w="2977" w:type="dxa"/>
          </w:tcPr>
          <w:p w:rsidR="009B067E" w:rsidRPr="00E8171A" w:rsidRDefault="009B067E" w:rsidP="00E81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A8242F" w:rsidRPr="00DF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інфраструктури,   містобудування та архітектури,  житлово-комунального господарства, екології</w:t>
            </w:r>
            <w:r w:rsidR="00DF3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3102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  <w:bookmarkStart w:id="0" w:name="_GoBack"/>
            <w:bookmarkEnd w:id="0"/>
          </w:p>
          <w:p w:rsidR="00A8242F" w:rsidRPr="00E8171A" w:rsidRDefault="00A8242F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4E6805" w:rsidRPr="00E8171A" w:rsidRDefault="006E669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aradulov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bolgrad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odessa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4E6805"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</w:hyperlink>
          </w:p>
          <w:p w:rsidR="009B067E" w:rsidRPr="00E8171A" w:rsidRDefault="002A0AD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A8242F"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 xml:space="preserve"> 048464-16-37</w:t>
            </w:r>
          </w:p>
        </w:tc>
      </w:tr>
      <w:tr w:rsidR="00E8171A" w:rsidRPr="00E8171A" w:rsidTr="002A0ADE">
        <w:tc>
          <w:tcPr>
            <w:tcW w:w="576" w:type="dxa"/>
          </w:tcPr>
          <w:p w:rsidR="00E46BFB" w:rsidRPr="00E8171A" w:rsidRDefault="00424DE3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E46BFB" w:rsidRPr="00E8171A" w:rsidRDefault="00C915F4" w:rsidP="00E8171A">
            <w:pPr>
              <w:pStyle w:val="a4"/>
              <w:ind w:left="0" w:firstLine="0"/>
              <w:rPr>
                <w:szCs w:val="24"/>
                <w:lang w:val="uk-UA"/>
              </w:rPr>
            </w:pPr>
            <w:r w:rsidRPr="00E8171A">
              <w:rPr>
                <w:szCs w:val="24"/>
                <w:lang w:val="uk-UA"/>
              </w:rPr>
              <w:t xml:space="preserve">Правова освіта населення </w:t>
            </w:r>
          </w:p>
        </w:tc>
        <w:tc>
          <w:tcPr>
            <w:tcW w:w="2977" w:type="dxa"/>
          </w:tcPr>
          <w:p w:rsidR="00E46BFB" w:rsidRPr="00E8171A" w:rsidRDefault="00224233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з громадськістю  </w:t>
            </w:r>
          </w:p>
        </w:tc>
        <w:tc>
          <w:tcPr>
            <w:tcW w:w="2268" w:type="dxa"/>
          </w:tcPr>
          <w:p w:rsidR="00E46BFB" w:rsidRPr="00E8171A" w:rsidRDefault="00224233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  <w:r w:rsidR="00A04B52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E46BFB" w:rsidRPr="00E8171A" w:rsidRDefault="00224233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Широкі верстви населення всіх вікових груп та соціальних </w:t>
            </w:r>
            <w:r w:rsidR="00F15642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категорій </w:t>
            </w:r>
          </w:p>
        </w:tc>
        <w:tc>
          <w:tcPr>
            <w:tcW w:w="2977" w:type="dxa"/>
          </w:tcPr>
          <w:p w:rsidR="00E46BFB" w:rsidRPr="00E8171A" w:rsidRDefault="00F15642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ED177E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риди</w:t>
            </w: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чний сектор </w:t>
            </w:r>
            <w:r w:rsidR="00E46BFB"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райдержадміністрації </w:t>
            </w:r>
          </w:p>
          <w:p w:rsidR="00E46BFB" w:rsidRPr="00E8171A" w:rsidRDefault="00F15642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E8171A" w:rsidRPr="00E8171A" w:rsidRDefault="00E8171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rda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bolgrad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odessa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gov</w:t>
              </w:r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E817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ua</w:t>
              </w:r>
              <w:proofErr w:type="spellEnd"/>
            </w:hyperlink>
          </w:p>
          <w:p w:rsidR="00E46BFB" w:rsidRPr="00E8171A" w:rsidRDefault="002A0AD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7D5C91" w:rsidRPr="00E8171A" w:rsidRDefault="001A7E5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7D5C91" w:rsidRPr="00E8171A" w:rsidRDefault="00CE02D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меди</w:t>
            </w:r>
            <w:r w:rsidR="00ED177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обслуговування мешканців Б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олградського району</w:t>
            </w:r>
          </w:p>
        </w:tc>
        <w:tc>
          <w:tcPr>
            <w:tcW w:w="2977" w:type="dxa"/>
          </w:tcPr>
          <w:p w:rsidR="00CE02DD" w:rsidRPr="00E8171A" w:rsidRDefault="00CE02D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громадської думки </w:t>
            </w:r>
          </w:p>
          <w:p w:rsidR="007D5C91" w:rsidRPr="00E8171A" w:rsidRDefault="007D5C91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Апаратна нарада РДА</w:t>
            </w:r>
          </w:p>
        </w:tc>
        <w:tc>
          <w:tcPr>
            <w:tcW w:w="2268" w:type="dxa"/>
          </w:tcPr>
          <w:p w:rsidR="007D5C91" w:rsidRPr="00E8171A" w:rsidRDefault="00CE02D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</w:t>
            </w:r>
            <w:r w:rsidR="007D5C91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7D5C91" w:rsidRPr="00E8171A" w:rsidRDefault="00ED17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Широкі верстви населення всіх вікових груп та соціальних категорій </w:t>
            </w:r>
            <w:r w:rsidR="007D5C91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ED177E" w:rsidRPr="00E8171A" w:rsidRDefault="00ED177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культури, спорту та охорони здоров’я райдержадміністрації,</w:t>
            </w:r>
          </w:p>
          <w:p w:rsidR="00906B7D" w:rsidRPr="00E8171A" w:rsidRDefault="00ED17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906B7D" w:rsidRPr="00E8171A" w:rsidRDefault="00906B7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mminova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odessa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2A0ADE" w:rsidRPr="00E8171A" w:rsidRDefault="009D2AEF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uk-UA"/>
              </w:rPr>
              <w:t>048464-33-84</w:t>
            </w:r>
          </w:p>
        </w:tc>
      </w:tr>
      <w:tr w:rsidR="00E8171A" w:rsidRPr="00E8171A" w:rsidTr="002A0ADE">
        <w:tc>
          <w:tcPr>
            <w:tcW w:w="576" w:type="dxa"/>
          </w:tcPr>
          <w:p w:rsidR="000D72DB" w:rsidRPr="00E8171A" w:rsidRDefault="00ED17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0D72DB" w:rsidRPr="00E8171A" w:rsidRDefault="00994D1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плану роботи громадської ради на 2024 рік </w:t>
            </w:r>
          </w:p>
        </w:tc>
        <w:tc>
          <w:tcPr>
            <w:tcW w:w="2977" w:type="dxa"/>
          </w:tcPr>
          <w:p w:rsidR="000D72DB" w:rsidRPr="00E8171A" w:rsidRDefault="000D72D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обговорення (</w:t>
            </w:r>
            <w:r w:rsidR="00931E39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0D72DB" w:rsidRPr="00E8171A" w:rsidRDefault="00931E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</w:t>
            </w:r>
            <w:r w:rsidR="000D72DB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0D72DB" w:rsidRPr="00E8171A" w:rsidRDefault="000D72DB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Інститути громадянського суспільства, громадськість</w:t>
            </w:r>
          </w:p>
        </w:tc>
        <w:tc>
          <w:tcPr>
            <w:tcW w:w="2977" w:type="dxa"/>
          </w:tcPr>
          <w:p w:rsidR="00931E39" w:rsidRPr="00E8171A" w:rsidRDefault="00931E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інформаційної  діяльності та комунікацій з громадськістю райдержадміністрації </w:t>
            </w:r>
          </w:p>
          <w:p w:rsidR="00931E39" w:rsidRPr="00E8171A" w:rsidRDefault="00931E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D602EA" w:rsidRPr="00E8171A" w:rsidRDefault="00D602E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bolgrad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odessa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0D72DB" w:rsidRPr="00E8171A" w:rsidRDefault="00931E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  <w:tr w:rsidR="00E8171A" w:rsidRPr="00E8171A" w:rsidTr="002A0ADE">
        <w:tc>
          <w:tcPr>
            <w:tcW w:w="576" w:type="dxa"/>
          </w:tcPr>
          <w:p w:rsidR="009B067E" w:rsidRPr="00E8171A" w:rsidRDefault="00ED17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6" w:type="dxa"/>
          </w:tcPr>
          <w:p w:rsidR="009B067E" w:rsidRPr="00E8171A" w:rsidRDefault="00994D1D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проекту Орієнтовного</w:t>
            </w:r>
            <w:r w:rsidR="009B067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B067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конс</w:t>
            </w:r>
            <w:r w:rsidR="00102BBC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ультацій з громадськістю на 2024</w:t>
            </w:r>
            <w:r w:rsidR="009B067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2977" w:type="dxa"/>
          </w:tcPr>
          <w:p w:rsidR="009B067E" w:rsidRPr="00E8171A" w:rsidRDefault="009B06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консультації </w:t>
            </w:r>
          </w:p>
        </w:tc>
        <w:tc>
          <w:tcPr>
            <w:tcW w:w="2268" w:type="dxa"/>
          </w:tcPr>
          <w:p w:rsidR="009B067E" w:rsidRPr="00E8171A" w:rsidRDefault="00931E39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9B067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15F4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="002A0ADE"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6" w:type="dxa"/>
          </w:tcPr>
          <w:p w:rsidR="009B067E" w:rsidRPr="00E8171A" w:rsidRDefault="009B06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2977" w:type="dxa"/>
          </w:tcPr>
          <w:p w:rsidR="009B067E" w:rsidRPr="00E8171A" w:rsidRDefault="009B067E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інформаційної  діяльності та комунікацій з громадськістю райдержадміністрації </w:t>
            </w:r>
          </w:p>
          <w:p w:rsidR="00102BBC" w:rsidRPr="00E8171A" w:rsidRDefault="00102BBC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Болград пр.. Соборний 149</w:t>
            </w:r>
          </w:p>
          <w:p w:rsidR="00D602EA" w:rsidRPr="00E8171A" w:rsidRDefault="00D602EA" w:rsidP="00E817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bolgrad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odessa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9B067E" w:rsidRPr="00E8171A" w:rsidRDefault="002A0ADE" w:rsidP="00E81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тел.(04846) 4-24-82</w:t>
            </w:r>
          </w:p>
        </w:tc>
      </w:tr>
    </w:tbl>
    <w:p w:rsidR="00217B36" w:rsidRPr="00E8171A" w:rsidRDefault="00217B36" w:rsidP="00E81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17B36" w:rsidRPr="00E8171A" w:rsidSect="004D3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179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F"/>
    <w:rsid w:val="00072544"/>
    <w:rsid w:val="000931C8"/>
    <w:rsid w:val="000D72DB"/>
    <w:rsid w:val="000F72F8"/>
    <w:rsid w:val="00102BBC"/>
    <w:rsid w:val="0014460C"/>
    <w:rsid w:val="00180C9C"/>
    <w:rsid w:val="001A7E5D"/>
    <w:rsid w:val="001B1544"/>
    <w:rsid w:val="001F2B0D"/>
    <w:rsid w:val="00217B36"/>
    <w:rsid w:val="00224233"/>
    <w:rsid w:val="00224B09"/>
    <w:rsid w:val="002752B7"/>
    <w:rsid w:val="002A0ADE"/>
    <w:rsid w:val="002A608F"/>
    <w:rsid w:val="002B17DC"/>
    <w:rsid w:val="002F191B"/>
    <w:rsid w:val="00312035"/>
    <w:rsid w:val="003E2D48"/>
    <w:rsid w:val="00424DE3"/>
    <w:rsid w:val="004B383C"/>
    <w:rsid w:val="004C6676"/>
    <w:rsid w:val="004D37C0"/>
    <w:rsid w:val="004E6805"/>
    <w:rsid w:val="005001F6"/>
    <w:rsid w:val="005C1B28"/>
    <w:rsid w:val="005E3987"/>
    <w:rsid w:val="005F2D86"/>
    <w:rsid w:val="006B0850"/>
    <w:rsid w:val="006B1968"/>
    <w:rsid w:val="006E6691"/>
    <w:rsid w:val="006F0108"/>
    <w:rsid w:val="00782926"/>
    <w:rsid w:val="007D5C91"/>
    <w:rsid w:val="008D5BF9"/>
    <w:rsid w:val="008F39FE"/>
    <w:rsid w:val="00906B7D"/>
    <w:rsid w:val="00926B11"/>
    <w:rsid w:val="00931E39"/>
    <w:rsid w:val="009829DB"/>
    <w:rsid w:val="00994D1D"/>
    <w:rsid w:val="009B067E"/>
    <w:rsid w:val="009D2AEF"/>
    <w:rsid w:val="009D6270"/>
    <w:rsid w:val="00A04B52"/>
    <w:rsid w:val="00A8242F"/>
    <w:rsid w:val="00A86C5E"/>
    <w:rsid w:val="00AB6C65"/>
    <w:rsid w:val="00B47244"/>
    <w:rsid w:val="00B84120"/>
    <w:rsid w:val="00C1523F"/>
    <w:rsid w:val="00C17D7F"/>
    <w:rsid w:val="00C915F4"/>
    <w:rsid w:val="00CA3560"/>
    <w:rsid w:val="00CB0D39"/>
    <w:rsid w:val="00CE02DD"/>
    <w:rsid w:val="00D602EA"/>
    <w:rsid w:val="00DA2A9A"/>
    <w:rsid w:val="00DF3102"/>
    <w:rsid w:val="00E01380"/>
    <w:rsid w:val="00E261AD"/>
    <w:rsid w:val="00E46BFB"/>
    <w:rsid w:val="00E8171A"/>
    <w:rsid w:val="00E919BB"/>
    <w:rsid w:val="00ED177E"/>
    <w:rsid w:val="00ED691D"/>
    <w:rsid w:val="00F15642"/>
    <w:rsid w:val="00F33D7B"/>
    <w:rsid w:val="00F91C72"/>
    <w:rsid w:val="00F94C5B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  <w:style w:type="character" w:styleId="a7">
    <w:name w:val="Hyperlink"/>
    <w:basedOn w:val="a0"/>
    <w:uiPriority w:val="99"/>
    <w:unhideWhenUsed/>
    <w:rsid w:val="000D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B0850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B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6B08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font179"/>
      <w:sz w:val="24"/>
      <w:szCs w:val="24"/>
      <w:lang w:val="uk-UA" w:eastAsia="hi-IN" w:bidi="hi-IN"/>
    </w:rPr>
  </w:style>
  <w:style w:type="character" w:styleId="a7">
    <w:name w:val="Hyperlink"/>
    <w:basedOn w:val="a0"/>
    <w:uiPriority w:val="99"/>
    <w:unhideWhenUsed/>
    <w:rsid w:val="000D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rardabolgrad@gmail.com" TargetMode="External"/><Relationship Id="rId13" Type="http://schemas.openxmlformats.org/officeDocument/2006/relationships/hyperlink" Target="mailto:aradulov@bolgrad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rbanova@bolgrad.odessa.gov.ua" TargetMode="External"/><Relationship Id="rId12" Type="http://schemas.openxmlformats.org/officeDocument/2006/relationships/hyperlink" Target="mailto:mminova@odessa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lgrad_soc@gupsp.odessa.gov.ua" TargetMode="External"/><Relationship Id="rId11" Type="http://schemas.openxmlformats.org/officeDocument/2006/relationships/hyperlink" Target="mailto:rda@bolgrad.odessa.gov.ua" TargetMode="External"/><Relationship Id="rId5" Type="http://schemas.openxmlformats.org/officeDocument/2006/relationships/hyperlink" Target="mailto:rda@bolgrad.odessa.gov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ifrardabolgr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vfinupr@bolgrad.odessa.gov.ua" TargetMode="External"/><Relationship Id="rId14" Type="http://schemas.openxmlformats.org/officeDocument/2006/relationships/hyperlink" Target="mailto:rda@bolgrad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Политика</dc:creator>
  <cp:lastModifiedBy>Пользователь Windows</cp:lastModifiedBy>
  <cp:revision>6</cp:revision>
  <dcterms:created xsi:type="dcterms:W3CDTF">2023-01-04T13:02:00Z</dcterms:created>
  <dcterms:modified xsi:type="dcterms:W3CDTF">2023-01-05T06:39:00Z</dcterms:modified>
</cp:coreProperties>
</file>