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CA" w:rsidRPr="00C27529" w:rsidRDefault="00F07BC7" w:rsidP="00C27529">
      <w:pPr>
        <w:pStyle w:val="Bodytext30"/>
        <w:shd w:val="clear" w:color="auto" w:fill="auto"/>
        <w:spacing w:after="0" w:line="240" w:lineRule="auto"/>
        <w:contextualSpacing/>
        <w:rPr>
          <w:sz w:val="24"/>
          <w:szCs w:val="24"/>
          <w:lang w:val="uk-UA"/>
        </w:rPr>
      </w:pPr>
      <w:r w:rsidRPr="00C27529">
        <w:rPr>
          <w:sz w:val="24"/>
          <w:szCs w:val="24"/>
          <w:lang w:val="uk-UA"/>
        </w:rPr>
        <w:t>ЗВІТ</w:t>
      </w:r>
    </w:p>
    <w:p w:rsidR="00772946" w:rsidRPr="00C27529" w:rsidRDefault="00D43ACA" w:rsidP="00C27529">
      <w:pPr>
        <w:tabs>
          <w:tab w:val="num" w:pos="0"/>
        </w:tabs>
        <w:spacing w:after="0" w:line="240" w:lineRule="auto"/>
        <w:jc w:val="center"/>
        <w:rPr>
          <w:rFonts w:ascii="Times New Roman" w:hAnsi="Times New Roman" w:cs="Times New Roman"/>
          <w:b/>
          <w:sz w:val="24"/>
          <w:szCs w:val="24"/>
          <w:lang w:val="uk-UA"/>
        </w:rPr>
      </w:pPr>
      <w:r w:rsidRPr="00C27529">
        <w:rPr>
          <w:rFonts w:ascii="Times New Roman" w:hAnsi="Times New Roman" w:cs="Times New Roman"/>
          <w:b/>
          <w:sz w:val="24"/>
          <w:szCs w:val="24"/>
          <w:lang w:val="uk-UA"/>
        </w:rPr>
        <w:t xml:space="preserve">про </w:t>
      </w:r>
      <w:r w:rsidR="00167D7B" w:rsidRPr="00C27529">
        <w:rPr>
          <w:rFonts w:ascii="Times New Roman" w:hAnsi="Times New Roman" w:cs="Times New Roman"/>
          <w:b/>
          <w:sz w:val="24"/>
          <w:szCs w:val="24"/>
          <w:lang w:val="uk-UA"/>
        </w:rPr>
        <w:t xml:space="preserve">результати </w:t>
      </w:r>
      <w:r w:rsidRPr="00C27529">
        <w:rPr>
          <w:rFonts w:ascii="Times New Roman" w:hAnsi="Times New Roman" w:cs="Times New Roman"/>
          <w:b/>
          <w:sz w:val="24"/>
          <w:szCs w:val="24"/>
          <w:lang w:val="uk-UA"/>
        </w:rPr>
        <w:t xml:space="preserve">проведення електронних консультації  </w:t>
      </w:r>
      <w:bookmarkStart w:id="0" w:name="bookmark0"/>
      <w:r w:rsidR="00F07BC7" w:rsidRPr="00C27529">
        <w:rPr>
          <w:rFonts w:ascii="Times New Roman" w:hAnsi="Times New Roman" w:cs="Times New Roman"/>
          <w:b/>
          <w:sz w:val="24"/>
          <w:szCs w:val="24"/>
          <w:lang w:val="uk-UA"/>
        </w:rPr>
        <w:t xml:space="preserve">з громадськістю </w:t>
      </w:r>
      <w:r w:rsidR="006011D8" w:rsidRPr="00C27529">
        <w:rPr>
          <w:rFonts w:ascii="Times New Roman" w:eastAsia="Times New Roman" w:hAnsi="Times New Roman" w:cs="Times New Roman"/>
          <w:b/>
          <w:sz w:val="24"/>
          <w:szCs w:val="24"/>
          <w:lang w:val="uk-UA"/>
        </w:rPr>
        <w:t xml:space="preserve">з 13.02.2023 до 01.03.2023 </w:t>
      </w:r>
      <w:r w:rsidR="006011D8" w:rsidRPr="00C27529">
        <w:rPr>
          <w:rFonts w:ascii="Times New Roman" w:hAnsi="Times New Roman" w:cs="Times New Roman"/>
          <w:b/>
          <w:sz w:val="24"/>
          <w:szCs w:val="24"/>
          <w:lang w:val="uk-UA"/>
        </w:rPr>
        <w:t>щодо призначення і виплати компенсації фізичним особам, які надають соціальні послуги з догляду на непрофесійній основі за 2022 рік</w:t>
      </w:r>
    </w:p>
    <w:p w:rsidR="006011D8" w:rsidRPr="00C27529" w:rsidRDefault="006011D8" w:rsidP="00C27529">
      <w:pPr>
        <w:tabs>
          <w:tab w:val="num" w:pos="0"/>
        </w:tabs>
        <w:spacing w:after="0" w:line="240" w:lineRule="auto"/>
        <w:jc w:val="center"/>
        <w:rPr>
          <w:rFonts w:ascii="Times New Roman" w:hAnsi="Times New Roman" w:cs="Times New Roman"/>
          <w:b/>
          <w:sz w:val="24"/>
          <w:szCs w:val="24"/>
          <w:lang w:val="uk-UA"/>
        </w:rPr>
      </w:pPr>
    </w:p>
    <w:p w:rsidR="00D43ACA" w:rsidRPr="00C27529" w:rsidRDefault="00D43ACA" w:rsidP="00C27529">
      <w:pPr>
        <w:spacing w:after="0" w:line="240" w:lineRule="auto"/>
        <w:ind w:firstLine="709"/>
        <w:jc w:val="both"/>
        <w:rPr>
          <w:rFonts w:ascii="Times New Roman" w:hAnsi="Times New Roman" w:cs="Times New Roman"/>
          <w:b/>
          <w:i/>
          <w:sz w:val="24"/>
          <w:szCs w:val="24"/>
          <w:lang w:val="uk-UA"/>
        </w:rPr>
      </w:pPr>
      <w:r w:rsidRPr="00C27529">
        <w:rPr>
          <w:rFonts w:ascii="Times New Roman" w:hAnsi="Times New Roman" w:cs="Times New Roman"/>
          <w:b/>
          <w:i/>
          <w:sz w:val="24"/>
          <w:szCs w:val="24"/>
          <w:lang w:val="uk-UA"/>
        </w:rPr>
        <w:t xml:space="preserve">Орган виконавчої влади, який проводив </w:t>
      </w:r>
      <w:r w:rsidR="00167D7B" w:rsidRPr="00C27529">
        <w:rPr>
          <w:rFonts w:ascii="Times New Roman" w:hAnsi="Times New Roman" w:cs="Times New Roman"/>
          <w:b/>
          <w:i/>
          <w:sz w:val="24"/>
          <w:szCs w:val="24"/>
          <w:lang w:val="uk-UA"/>
        </w:rPr>
        <w:t>обговорення</w:t>
      </w:r>
      <w:r w:rsidRPr="00C27529">
        <w:rPr>
          <w:rFonts w:ascii="Times New Roman" w:hAnsi="Times New Roman" w:cs="Times New Roman"/>
          <w:b/>
          <w:i/>
          <w:sz w:val="24"/>
          <w:szCs w:val="24"/>
          <w:lang w:val="uk-UA"/>
        </w:rPr>
        <w:t>:</w:t>
      </w:r>
      <w:bookmarkEnd w:id="0"/>
    </w:p>
    <w:p w:rsidR="00FC5168" w:rsidRPr="00C27529" w:rsidRDefault="001C4965" w:rsidP="00C27529">
      <w:pPr>
        <w:pStyle w:val="Heading10"/>
        <w:keepNext/>
        <w:keepLines/>
        <w:shd w:val="clear" w:color="auto" w:fill="auto"/>
        <w:spacing w:before="0" w:line="240" w:lineRule="auto"/>
        <w:ind w:firstLine="709"/>
        <w:contextualSpacing/>
        <w:rPr>
          <w:b w:val="0"/>
          <w:i w:val="0"/>
          <w:sz w:val="24"/>
          <w:szCs w:val="24"/>
          <w:lang w:val="uk-UA"/>
        </w:rPr>
      </w:pPr>
      <w:r w:rsidRPr="00C27529">
        <w:rPr>
          <w:b w:val="0"/>
          <w:i w:val="0"/>
          <w:sz w:val="24"/>
          <w:szCs w:val="24"/>
          <w:lang w:val="uk-UA"/>
        </w:rPr>
        <w:t>Болградська</w:t>
      </w:r>
      <w:r w:rsidR="00FC5168" w:rsidRPr="00C27529">
        <w:rPr>
          <w:b w:val="0"/>
          <w:i w:val="0"/>
          <w:sz w:val="24"/>
          <w:szCs w:val="24"/>
          <w:lang w:val="uk-UA"/>
        </w:rPr>
        <w:t xml:space="preserve"> районна </w:t>
      </w:r>
      <w:r w:rsidR="00517289" w:rsidRPr="00C27529">
        <w:rPr>
          <w:b w:val="0"/>
          <w:i w:val="0"/>
          <w:sz w:val="24"/>
          <w:szCs w:val="24"/>
          <w:lang w:val="uk-UA"/>
        </w:rPr>
        <w:t>військов</w:t>
      </w:r>
      <w:r w:rsidR="00FC5168" w:rsidRPr="00C27529">
        <w:rPr>
          <w:b w:val="0"/>
          <w:i w:val="0"/>
          <w:sz w:val="24"/>
          <w:szCs w:val="24"/>
          <w:lang w:val="uk-UA"/>
        </w:rPr>
        <w:t>а</w:t>
      </w:r>
      <w:r w:rsidR="00FC5168" w:rsidRPr="00C27529">
        <w:rPr>
          <w:b w:val="0"/>
          <w:bCs w:val="0"/>
          <w:i w:val="0"/>
          <w:sz w:val="24"/>
          <w:szCs w:val="24"/>
          <w:lang w:val="uk-UA"/>
        </w:rPr>
        <w:t xml:space="preserve"> </w:t>
      </w:r>
      <w:r w:rsidR="00FC5168" w:rsidRPr="00C27529">
        <w:rPr>
          <w:b w:val="0"/>
          <w:i w:val="0"/>
          <w:sz w:val="24"/>
          <w:szCs w:val="24"/>
          <w:lang w:val="uk-UA"/>
        </w:rPr>
        <w:t>адміністрація</w:t>
      </w:r>
    </w:p>
    <w:p w:rsidR="00FC5168" w:rsidRPr="00C27529" w:rsidRDefault="00FC5168" w:rsidP="00C27529">
      <w:pPr>
        <w:pStyle w:val="Heading10"/>
        <w:keepNext/>
        <w:keepLines/>
        <w:shd w:val="clear" w:color="auto" w:fill="auto"/>
        <w:spacing w:before="0" w:line="240" w:lineRule="auto"/>
        <w:ind w:firstLine="760"/>
        <w:contextualSpacing/>
        <w:rPr>
          <w:b w:val="0"/>
          <w:i w:val="0"/>
          <w:sz w:val="24"/>
          <w:szCs w:val="24"/>
          <w:lang w:val="uk-UA"/>
        </w:rPr>
      </w:pPr>
    </w:p>
    <w:p w:rsidR="00FC5168" w:rsidRPr="00C27529" w:rsidRDefault="00F07BC7" w:rsidP="00C27529">
      <w:pPr>
        <w:pStyle w:val="Heading10"/>
        <w:keepNext/>
        <w:keepLines/>
        <w:spacing w:before="0" w:line="240" w:lineRule="auto"/>
        <w:ind w:firstLine="708"/>
        <w:contextualSpacing/>
        <w:rPr>
          <w:sz w:val="24"/>
          <w:szCs w:val="24"/>
          <w:lang w:val="uk-UA"/>
        </w:rPr>
      </w:pPr>
      <w:bookmarkStart w:id="1" w:name="bookmark1"/>
      <w:r w:rsidRPr="00C27529">
        <w:rPr>
          <w:sz w:val="24"/>
          <w:szCs w:val="24"/>
          <w:lang w:val="uk-UA"/>
        </w:rPr>
        <w:t>Зміст питання або назва проекту акта, що виносилися на обговорення:</w:t>
      </w:r>
      <w:bookmarkEnd w:id="1"/>
    </w:p>
    <w:p w:rsidR="001F7DE6" w:rsidRPr="00C27529" w:rsidRDefault="001C4965" w:rsidP="00C27529">
      <w:pPr>
        <w:pStyle w:val="Heading10"/>
        <w:keepNext/>
        <w:keepLines/>
        <w:shd w:val="clear" w:color="auto" w:fill="auto"/>
        <w:spacing w:before="0" w:line="240" w:lineRule="auto"/>
        <w:ind w:firstLine="760"/>
        <w:contextualSpacing/>
        <w:rPr>
          <w:b w:val="0"/>
          <w:i w:val="0"/>
          <w:color w:val="1D1D1B"/>
          <w:sz w:val="24"/>
          <w:szCs w:val="24"/>
          <w:shd w:val="clear" w:color="auto" w:fill="FFFFFF"/>
          <w:lang w:val="uk-UA"/>
        </w:rPr>
      </w:pPr>
      <w:bookmarkStart w:id="2" w:name="bookmark2"/>
      <w:r w:rsidRPr="00C27529">
        <w:rPr>
          <w:b w:val="0"/>
          <w:i w:val="0"/>
          <w:color w:val="1D1D1B"/>
          <w:sz w:val="24"/>
          <w:szCs w:val="24"/>
          <w:shd w:val="clear" w:color="auto" w:fill="FFFFFF"/>
          <w:lang w:val="uk-UA"/>
        </w:rPr>
        <w:t>«</w:t>
      </w:r>
      <w:r w:rsidR="003A28FF" w:rsidRPr="00C27529">
        <w:rPr>
          <w:b w:val="0"/>
          <w:i w:val="0"/>
          <w:color w:val="333333"/>
          <w:sz w:val="24"/>
          <w:szCs w:val="24"/>
          <w:shd w:val="clear" w:color="auto" w:fill="FFFFFF"/>
          <w:lang w:val="uk-UA"/>
        </w:rPr>
        <w:t xml:space="preserve">Порядку </w:t>
      </w:r>
      <w:r w:rsidR="003A28FF" w:rsidRPr="00C27529">
        <w:rPr>
          <w:b w:val="0"/>
          <w:bCs w:val="0"/>
          <w:i w:val="0"/>
          <w:color w:val="333333"/>
          <w:sz w:val="24"/>
          <w:szCs w:val="24"/>
          <w:shd w:val="clear" w:color="auto" w:fill="FFFFFF"/>
          <w:lang w:val="uk-UA"/>
        </w:rPr>
        <w:t>подання та оформлення документів, призначення і виплати компенсації фізичним особам, які надають соціальні послуг</w:t>
      </w:r>
      <w:bookmarkStart w:id="3" w:name="_GoBack"/>
      <w:bookmarkEnd w:id="3"/>
      <w:r w:rsidR="003A28FF" w:rsidRPr="00C27529">
        <w:rPr>
          <w:b w:val="0"/>
          <w:bCs w:val="0"/>
          <w:i w:val="0"/>
          <w:color w:val="333333"/>
          <w:sz w:val="24"/>
          <w:szCs w:val="24"/>
          <w:shd w:val="clear" w:color="auto" w:fill="FFFFFF"/>
          <w:lang w:val="uk-UA"/>
        </w:rPr>
        <w:t>и з догляду на непрофесійній основі</w:t>
      </w:r>
      <w:r w:rsidRPr="00C27529">
        <w:rPr>
          <w:b w:val="0"/>
          <w:i w:val="0"/>
          <w:color w:val="1D1D1B"/>
          <w:sz w:val="24"/>
          <w:szCs w:val="24"/>
          <w:shd w:val="clear" w:color="auto" w:fill="FFFFFF"/>
          <w:lang w:val="uk-UA"/>
        </w:rPr>
        <w:t>»</w:t>
      </w:r>
    </w:p>
    <w:p w:rsidR="007D6322" w:rsidRPr="00C27529" w:rsidRDefault="007D6322" w:rsidP="00C27529">
      <w:pPr>
        <w:pStyle w:val="Heading10"/>
        <w:keepNext/>
        <w:keepLines/>
        <w:shd w:val="clear" w:color="auto" w:fill="auto"/>
        <w:spacing w:before="0" w:line="240" w:lineRule="auto"/>
        <w:ind w:firstLine="760"/>
        <w:contextualSpacing/>
        <w:rPr>
          <w:b w:val="0"/>
          <w:i w:val="0"/>
          <w:sz w:val="24"/>
          <w:szCs w:val="24"/>
          <w:lang w:val="uk-UA"/>
        </w:rPr>
      </w:pPr>
    </w:p>
    <w:p w:rsidR="00FC5168" w:rsidRPr="00C27529" w:rsidRDefault="00FC5168" w:rsidP="00C27529">
      <w:pPr>
        <w:spacing w:after="0" w:line="240" w:lineRule="auto"/>
        <w:ind w:firstLine="708"/>
        <w:jc w:val="both"/>
        <w:rPr>
          <w:rFonts w:ascii="Times New Roman" w:hAnsi="Times New Roman" w:cs="Times New Roman"/>
          <w:sz w:val="24"/>
          <w:szCs w:val="24"/>
          <w:lang w:val="uk-UA"/>
        </w:rPr>
      </w:pPr>
      <w:r w:rsidRPr="00C27529">
        <w:rPr>
          <w:rFonts w:ascii="Times New Roman" w:hAnsi="Times New Roman" w:cs="Times New Roman"/>
          <w:sz w:val="24"/>
          <w:szCs w:val="24"/>
          <w:lang w:val="uk-UA"/>
        </w:rPr>
        <w:t>Інформація про осіб, що взяли участь в електронних консультаціях:</w:t>
      </w:r>
      <w:bookmarkEnd w:id="2"/>
      <w:r w:rsidRPr="00C27529">
        <w:rPr>
          <w:rFonts w:ascii="Times New Roman" w:hAnsi="Times New Roman" w:cs="Times New Roman"/>
          <w:sz w:val="24"/>
          <w:szCs w:val="24"/>
          <w:lang w:val="uk-UA"/>
        </w:rPr>
        <w:t xml:space="preserve"> </w:t>
      </w:r>
      <w:bookmarkStart w:id="4" w:name="bookmark3"/>
      <w:r w:rsidR="00066361" w:rsidRPr="00C27529">
        <w:rPr>
          <w:rFonts w:ascii="Times New Roman" w:hAnsi="Times New Roman" w:cs="Times New Roman"/>
          <w:sz w:val="24"/>
          <w:szCs w:val="24"/>
          <w:lang w:val="uk-UA"/>
        </w:rPr>
        <w:t>широкі верстви населення всіх вікових груп та соціальних категорій.</w:t>
      </w:r>
    </w:p>
    <w:p w:rsidR="001F7DE6" w:rsidRPr="00C27529" w:rsidRDefault="001F7DE6" w:rsidP="00C27529">
      <w:pPr>
        <w:pStyle w:val="Heading10"/>
        <w:keepNext/>
        <w:keepLines/>
        <w:shd w:val="clear" w:color="auto" w:fill="auto"/>
        <w:spacing w:before="0" w:line="240" w:lineRule="auto"/>
        <w:ind w:firstLine="760"/>
        <w:contextualSpacing/>
        <w:rPr>
          <w:b w:val="0"/>
          <w:i w:val="0"/>
          <w:sz w:val="24"/>
          <w:szCs w:val="24"/>
          <w:lang w:val="uk-UA"/>
        </w:rPr>
      </w:pPr>
    </w:p>
    <w:p w:rsidR="00FC5168" w:rsidRPr="00C27529" w:rsidRDefault="00FC5168" w:rsidP="00C27529">
      <w:pPr>
        <w:pStyle w:val="Heading10"/>
        <w:keepNext/>
        <w:keepLines/>
        <w:shd w:val="clear" w:color="auto" w:fill="auto"/>
        <w:spacing w:before="0" w:line="240" w:lineRule="auto"/>
        <w:ind w:firstLine="760"/>
        <w:contextualSpacing/>
        <w:rPr>
          <w:sz w:val="24"/>
          <w:szCs w:val="24"/>
          <w:lang w:val="uk-UA"/>
        </w:rPr>
      </w:pPr>
      <w:r w:rsidRPr="00C27529">
        <w:rPr>
          <w:sz w:val="24"/>
          <w:szCs w:val="24"/>
          <w:lang w:val="uk-UA"/>
        </w:rPr>
        <w:t>Інформація про пропозиції, що надійшли до органу виконавчої влади</w:t>
      </w:r>
      <w:bookmarkStart w:id="5" w:name="bookmark4"/>
      <w:bookmarkEnd w:id="4"/>
      <w:r w:rsidR="004F5ED2" w:rsidRPr="00C27529">
        <w:rPr>
          <w:sz w:val="24"/>
          <w:szCs w:val="24"/>
          <w:lang w:val="uk-UA"/>
        </w:rPr>
        <w:t xml:space="preserve"> </w:t>
      </w:r>
      <w:r w:rsidRPr="00C27529">
        <w:rPr>
          <w:sz w:val="24"/>
          <w:szCs w:val="24"/>
          <w:lang w:val="uk-UA"/>
        </w:rPr>
        <w:t>за результатами електронних консультацій:</w:t>
      </w:r>
    </w:p>
    <w:p w:rsidR="00FC5168" w:rsidRPr="00C27529" w:rsidRDefault="00FC5168" w:rsidP="00C27529">
      <w:pPr>
        <w:pStyle w:val="Heading10"/>
        <w:keepNext/>
        <w:keepLines/>
        <w:shd w:val="clear" w:color="auto" w:fill="auto"/>
        <w:spacing w:before="0" w:line="240" w:lineRule="auto"/>
        <w:ind w:firstLine="709"/>
        <w:contextualSpacing/>
        <w:rPr>
          <w:b w:val="0"/>
          <w:i w:val="0"/>
          <w:sz w:val="24"/>
          <w:szCs w:val="24"/>
          <w:lang w:val="uk-UA"/>
        </w:rPr>
      </w:pPr>
      <w:r w:rsidRPr="00C27529">
        <w:rPr>
          <w:b w:val="0"/>
          <w:i w:val="0"/>
          <w:sz w:val="24"/>
          <w:szCs w:val="24"/>
          <w:lang w:val="uk-UA"/>
        </w:rPr>
        <w:t>Пропозицій та зауважень не надходило.</w:t>
      </w:r>
      <w:bookmarkEnd w:id="5"/>
    </w:p>
    <w:p w:rsidR="001F7DE6" w:rsidRPr="00C27529" w:rsidRDefault="001F7DE6" w:rsidP="00C27529">
      <w:pPr>
        <w:pStyle w:val="Heading10"/>
        <w:keepNext/>
        <w:keepLines/>
        <w:shd w:val="clear" w:color="auto" w:fill="auto"/>
        <w:spacing w:before="0" w:line="240" w:lineRule="auto"/>
        <w:ind w:firstLine="709"/>
        <w:contextualSpacing/>
        <w:rPr>
          <w:b w:val="0"/>
          <w:i w:val="0"/>
          <w:sz w:val="24"/>
          <w:szCs w:val="24"/>
          <w:lang w:val="uk-UA"/>
        </w:rPr>
      </w:pPr>
    </w:p>
    <w:p w:rsidR="00F07BC7" w:rsidRPr="00C27529" w:rsidRDefault="00F07BC7" w:rsidP="00C27529">
      <w:pPr>
        <w:pStyle w:val="Heading10"/>
        <w:keepNext/>
        <w:keepLines/>
        <w:spacing w:before="0" w:line="240" w:lineRule="auto"/>
        <w:ind w:firstLine="760"/>
        <w:contextualSpacing/>
        <w:rPr>
          <w:sz w:val="24"/>
          <w:szCs w:val="24"/>
          <w:lang w:val="uk-UA"/>
        </w:rPr>
      </w:pPr>
      <w:r w:rsidRPr="00C27529">
        <w:rPr>
          <w:sz w:val="24"/>
          <w:szCs w:val="24"/>
          <w:lang w:val="uk-UA"/>
        </w:rPr>
        <w:t xml:space="preserve">Інформація про врахування пропозицій та зауважень громадськості з обов’язковим обґрунтуванням прийнятого рішення та причин неврахування пропозицій та зауважень: </w:t>
      </w:r>
    </w:p>
    <w:p w:rsidR="005B11B2" w:rsidRPr="00C27529" w:rsidRDefault="00066361" w:rsidP="00C27529">
      <w:pPr>
        <w:spacing w:after="0" w:line="240" w:lineRule="auto"/>
        <w:ind w:firstLine="540"/>
        <w:jc w:val="both"/>
        <w:rPr>
          <w:rFonts w:ascii="Times New Roman" w:hAnsi="Times New Roman" w:cs="Times New Roman"/>
          <w:sz w:val="24"/>
          <w:szCs w:val="24"/>
          <w:lang w:val="uk-UA"/>
        </w:rPr>
      </w:pPr>
      <w:r w:rsidRPr="00C27529">
        <w:rPr>
          <w:rFonts w:ascii="Times New Roman" w:hAnsi="Times New Roman" w:cs="Times New Roman"/>
          <w:b/>
          <w:i/>
          <w:sz w:val="24"/>
          <w:szCs w:val="24"/>
          <w:lang w:val="uk-UA"/>
        </w:rPr>
        <w:t xml:space="preserve">Управління соціального захисту населення </w:t>
      </w:r>
      <w:r w:rsidR="003D775C" w:rsidRPr="00C27529">
        <w:rPr>
          <w:rFonts w:ascii="Times New Roman" w:hAnsi="Times New Roman" w:cs="Times New Roman"/>
          <w:b/>
          <w:i/>
          <w:sz w:val="24"/>
          <w:szCs w:val="24"/>
          <w:lang w:val="uk-UA"/>
        </w:rPr>
        <w:t xml:space="preserve"> </w:t>
      </w:r>
      <w:r w:rsidR="003D775C" w:rsidRPr="00C27529">
        <w:rPr>
          <w:rFonts w:ascii="Times New Roman" w:hAnsi="Times New Roman" w:cs="Times New Roman"/>
          <w:b/>
          <w:i/>
          <w:sz w:val="24"/>
          <w:szCs w:val="24"/>
          <w:lang w:val="uk-UA"/>
        </w:rPr>
        <w:t>Болградської</w:t>
      </w:r>
      <w:r w:rsidR="00A43DA7" w:rsidRPr="00C27529">
        <w:rPr>
          <w:rFonts w:ascii="Times New Roman" w:hAnsi="Times New Roman" w:cs="Times New Roman"/>
          <w:sz w:val="24"/>
          <w:szCs w:val="24"/>
          <w:lang w:val="uk-UA"/>
        </w:rPr>
        <w:t xml:space="preserve"> районної </w:t>
      </w:r>
      <w:r w:rsidR="00517289" w:rsidRPr="00C27529">
        <w:rPr>
          <w:rFonts w:ascii="Times New Roman" w:hAnsi="Times New Roman" w:cs="Times New Roman"/>
          <w:sz w:val="24"/>
          <w:szCs w:val="24"/>
          <w:lang w:val="uk-UA"/>
        </w:rPr>
        <w:t>військов</w:t>
      </w:r>
      <w:r w:rsidR="00A43DA7" w:rsidRPr="00C27529">
        <w:rPr>
          <w:rFonts w:ascii="Times New Roman" w:hAnsi="Times New Roman" w:cs="Times New Roman"/>
          <w:sz w:val="24"/>
          <w:szCs w:val="24"/>
          <w:lang w:val="uk-UA"/>
        </w:rPr>
        <w:t>ої адміністрації</w:t>
      </w:r>
      <w:r w:rsidR="00B0269D" w:rsidRPr="00C27529">
        <w:rPr>
          <w:rFonts w:ascii="Times New Roman" w:hAnsi="Times New Roman" w:cs="Times New Roman"/>
          <w:sz w:val="24"/>
          <w:szCs w:val="24"/>
          <w:lang w:val="uk-UA"/>
        </w:rPr>
        <w:t xml:space="preserve"> </w:t>
      </w:r>
      <w:r w:rsidR="005B11B2" w:rsidRPr="00C27529">
        <w:rPr>
          <w:rFonts w:ascii="Times New Roman" w:hAnsi="Times New Roman" w:cs="Times New Roman"/>
          <w:sz w:val="24"/>
          <w:szCs w:val="24"/>
          <w:lang w:val="uk-UA"/>
        </w:rPr>
        <w:t>повідомило що в</w:t>
      </w:r>
      <w:r w:rsidR="005B11B2" w:rsidRPr="00C27529">
        <w:rPr>
          <w:rFonts w:ascii="Times New Roman" w:hAnsi="Times New Roman" w:cs="Times New Roman"/>
          <w:sz w:val="24"/>
          <w:szCs w:val="24"/>
          <w:lang w:val="uk-UA"/>
        </w:rPr>
        <w:t>иплата компенсації та покриття витрат на її доставку здійснюються відповідно до підпункту «а» пункту 4 частини першої статті 89 Бюджетного кодексу України за рахунок коштів місцевих бюджетів.</w:t>
      </w:r>
    </w:p>
    <w:p w:rsidR="005B11B2" w:rsidRPr="00C27529" w:rsidRDefault="005B11B2" w:rsidP="00C27529">
      <w:pPr>
        <w:spacing w:after="0" w:line="240" w:lineRule="auto"/>
        <w:ind w:firstLine="540"/>
        <w:jc w:val="both"/>
        <w:rPr>
          <w:rFonts w:ascii="Times New Roman" w:hAnsi="Times New Roman" w:cs="Times New Roman"/>
          <w:sz w:val="24"/>
          <w:szCs w:val="24"/>
          <w:shd w:val="clear" w:color="auto" w:fill="FFFFFF"/>
          <w:lang w:val="uk-UA"/>
        </w:rPr>
      </w:pPr>
      <w:r w:rsidRPr="00C27529">
        <w:rPr>
          <w:rFonts w:ascii="Times New Roman" w:hAnsi="Times New Roman" w:cs="Times New Roman"/>
          <w:sz w:val="24"/>
          <w:szCs w:val="24"/>
          <w:shd w:val="clear" w:color="auto" w:fill="FFFFFF"/>
          <w:lang w:val="uk-UA"/>
        </w:rPr>
        <w:t>В 2022 році усіма територіальними громадами укладено договори про співпрацю з управлінням соціального захисту Болградської райдержадміністрації, з метою організації та забезпечення співпраці в напрямку якісного виконання покладених завдань у сфері надання послуг із соціальної підтримки населення  та направлення  списків для перерахування компенсаційних виплат фізичним особам, які надають соціальні послуги.</w:t>
      </w:r>
    </w:p>
    <w:p w:rsidR="005B11B2" w:rsidRPr="00C27529" w:rsidRDefault="005B11B2" w:rsidP="00C27529">
      <w:pPr>
        <w:spacing w:after="0" w:line="240" w:lineRule="auto"/>
        <w:ind w:firstLine="540"/>
        <w:jc w:val="both"/>
        <w:rPr>
          <w:rFonts w:ascii="Times New Roman" w:hAnsi="Times New Roman" w:cs="Times New Roman"/>
          <w:sz w:val="24"/>
          <w:szCs w:val="24"/>
          <w:lang w:val="uk-UA"/>
        </w:rPr>
      </w:pPr>
      <w:r w:rsidRPr="00C27529">
        <w:rPr>
          <w:rFonts w:ascii="Times New Roman" w:hAnsi="Times New Roman" w:cs="Times New Roman"/>
          <w:sz w:val="24"/>
          <w:szCs w:val="24"/>
          <w:lang w:val="uk-UA"/>
        </w:rPr>
        <w:t xml:space="preserve">Міністерство соціальної політики листами від 08.12.2021 № 20751/0/2- 21/57, від 28.04.2022 № 4126/0/2-22/57 доручило структурним підрозділам з питань соціального захисту населення обласних державних адміністрацій забезпечити, зокрема, до 31.12.2022 організацію та передачу від районних управлінь соціального захисту населення органам місцевого самоврядування особових справ отримувачів компенсації фізичним особам, які надають соціальні послуги з догляду на непрофесійній основі (далі – компенсація). У зв’язку з військовою агресією Російської Федерації проти України та введенням воєнного стану в Україні, організація призначення і виплати вищезазначеної компенсації органами місцевого самоврядування є складною у зв’язку з цим  </w:t>
      </w:r>
      <w:proofErr w:type="spellStart"/>
      <w:r w:rsidRPr="00C27529">
        <w:rPr>
          <w:rFonts w:ascii="Times New Roman" w:hAnsi="Times New Roman" w:cs="Times New Roman"/>
          <w:sz w:val="24"/>
          <w:szCs w:val="24"/>
          <w:lang w:val="uk-UA"/>
        </w:rPr>
        <w:t>відтерміновано</w:t>
      </w:r>
      <w:proofErr w:type="spellEnd"/>
      <w:r w:rsidRPr="00C27529">
        <w:rPr>
          <w:rFonts w:ascii="Times New Roman" w:hAnsi="Times New Roman" w:cs="Times New Roman"/>
          <w:sz w:val="24"/>
          <w:szCs w:val="24"/>
          <w:lang w:val="uk-UA"/>
        </w:rPr>
        <w:t xml:space="preserve"> до 31.03.2023 передачу особових справ.</w:t>
      </w:r>
    </w:p>
    <w:p w:rsidR="005B11B2" w:rsidRPr="00C27529" w:rsidRDefault="005B11B2" w:rsidP="00C27529">
      <w:pPr>
        <w:spacing w:after="0" w:line="240" w:lineRule="auto"/>
        <w:ind w:firstLine="540"/>
        <w:jc w:val="both"/>
        <w:rPr>
          <w:rFonts w:ascii="Times New Roman" w:hAnsi="Times New Roman" w:cs="Times New Roman"/>
          <w:sz w:val="24"/>
          <w:szCs w:val="24"/>
          <w:shd w:val="clear" w:color="auto" w:fill="FFFFFF"/>
          <w:lang w:val="uk-UA"/>
        </w:rPr>
      </w:pPr>
      <w:r w:rsidRPr="00C27529">
        <w:rPr>
          <w:rFonts w:ascii="Times New Roman" w:hAnsi="Times New Roman" w:cs="Times New Roman"/>
          <w:sz w:val="24"/>
          <w:szCs w:val="24"/>
          <w:shd w:val="clear" w:color="auto" w:fill="FFFFFF"/>
          <w:lang w:val="uk-UA"/>
        </w:rPr>
        <w:t>В 2023 році усіма територіальними громадами укладено договори про співпрацю з управлінням соціального захисту Болградської райдержадміністрації. За січень-лютий 2023 року заборгованість по виплатам відсутня.</w:t>
      </w:r>
    </w:p>
    <w:p w:rsidR="003D775C" w:rsidRPr="00C27529" w:rsidRDefault="003D775C" w:rsidP="00C27529">
      <w:pPr>
        <w:pStyle w:val="Bodytext40"/>
        <w:spacing w:before="0" w:line="240" w:lineRule="auto"/>
        <w:ind w:firstLine="862"/>
        <w:contextualSpacing/>
        <w:rPr>
          <w:b w:val="0"/>
          <w:i w:val="0"/>
          <w:sz w:val="24"/>
          <w:szCs w:val="24"/>
          <w:lang w:val="uk-UA"/>
        </w:rPr>
      </w:pPr>
    </w:p>
    <w:p w:rsidR="00FC5168" w:rsidRPr="00C27529" w:rsidRDefault="00FC5168" w:rsidP="00C27529">
      <w:pPr>
        <w:pStyle w:val="Heading10"/>
        <w:keepNext/>
        <w:keepLines/>
        <w:shd w:val="clear" w:color="auto" w:fill="auto"/>
        <w:spacing w:before="0" w:line="240" w:lineRule="auto"/>
        <w:ind w:firstLine="860"/>
        <w:contextualSpacing/>
        <w:rPr>
          <w:sz w:val="24"/>
          <w:szCs w:val="24"/>
          <w:lang w:val="uk-UA"/>
        </w:rPr>
      </w:pPr>
      <w:bookmarkStart w:id="6" w:name="bookmark5"/>
      <w:r w:rsidRPr="00C27529">
        <w:rPr>
          <w:sz w:val="24"/>
          <w:szCs w:val="24"/>
          <w:lang w:val="uk-UA"/>
        </w:rPr>
        <w:t>Інформація про рішення, прийняті за результатами публічного громадського обговорення</w:t>
      </w:r>
      <w:bookmarkEnd w:id="6"/>
      <w:r w:rsidR="004F5ED2" w:rsidRPr="00C27529">
        <w:rPr>
          <w:sz w:val="24"/>
          <w:szCs w:val="24"/>
          <w:lang w:val="uk-UA"/>
        </w:rPr>
        <w:t>:</w:t>
      </w:r>
    </w:p>
    <w:p w:rsidR="00980F83" w:rsidRPr="00C27529" w:rsidRDefault="00A43DA7" w:rsidP="00C27529">
      <w:pPr>
        <w:pStyle w:val="1"/>
        <w:shd w:val="clear" w:color="auto" w:fill="FFFFFF"/>
        <w:spacing w:before="0" w:beforeAutospacing="0" w:after="0" w:afterAutospacing="0"/>
        <w:jc w:val="both"/>
        <w:textAlignment w:val="baseline"/>
        <w:rPr>
          <w:sz w:val="24"/>
          <w:szCs w:val="24"/>
          <w:lang w:val="uk-UA"/>
        </w:rPr>
      </w:pPr>
      <w:r w:rsidRPr="00C27529">
        <w:rPr>
          <w:sz w:val="24"/>
          <w:szCs w:val="24"/>
          <w:lang w:val="uk-UA"/>
        </w:rPr>
        <w:t>Інформація</w:t>
      </w:r>
      <w:r w:rsidR="00F64F69" w:rsidRPr="00C27529">
        <w:rPr>
          <w:sz w:val="24"/>
          <w:szCs w:val="24"/>
          <w:lang w:val="uk-UA"/>
        </w:rPr>
        <w:t xml:space="preserve"> з роз’ясненнями </w:t>
      </w:r>
      <w:r w:rsidRPr="00C27529">
        <w:rPr>
          <w:sz w:val="24"/>
          <w:szCs w:val="24"/>
          <w:lang w:val="uk-UA"/>
        </w:rPr>
        <w:t xml:space="preserve"> «</w:t>
      </w:r>
      <w:r w:rsidR="00F64F69" w:rsidRPr="00C27529">
        <w:rPr>
          <w:b w:val="0"/>
          <w:bCs w:val="0"/>
          <w:color w:val="1D1D1B"/>
          <w:sz w:val="24"/>
          <w:szCs w:val="24"/>
          <w:lang w:val="uk-UA"/>
        </w:rPr>
        <w:t>Щодо порядку бронювання працівників на період мобілізації та на воєнний час</w:t>
      </w:r>
      <w:r w:rsidRPr="00C27529">
        <w:rPr>
          <w:sz w:val="24"/>
          <w:szCs w:val="24"/>
          <w:lang w:val="uk-UA"/>
        </w:rPr>
        <w:t xml:space="preserve">» </w:t>
      </w:r>
      <w:r w:rsidRPr="00C27529">
        <w:rPr>
          <w:b w:val="0"/>
          <w:sz w:val="24"/>
          <w:szCs w:val="24"/>
          <w:lang w:val="uk-UA"/>
        </w:rPr>
        <w:t xml:space="preserve">розміщена на офіційному сайті </w:t>
      </w:r>
      <w:r w:rsidR="00F64F69" w:rsidRPr="00C27529">
        <w:rPr>
          <w:b w:val="0"/>
          <w:sz w:val="24"/>
          <w:szCs w:val="24"/>
          <w:lang w:val="uk-UA"/>
        </w:rPr>
        <w:t xml:space="preserve">Болградської </w:t>
      </w:r>
      <w:r w:rsidRPr="00C27529">
        <w:rPr>
          <w:b w:val="0"/>
          <w:sz w:val="24"/>
          <w:szCs w:val="24"/>
          <w:lang w:val="uk-UA"/>
        </w:rPr>
        <w:t xml:space="preserve"> районної </w:t>
      </w:r>
      <w:r w:rsidR="00517289" w:rsidRPr="00C27529">
        <w:rPr>
          <w:b w:val="0"/>
          <w:sz w:val="24"/>
          <w:szCs w:val="24"/>
          <w:lang w:val="uk-UA"/>
        </w:rPr>
        <w:t>військов</w:t>
      </w:r>
      <w:r w:rsidRPr="00C27529">
        <w:rPr>
          <w:b w:val="0"/>
          <w:sz w:val="24"/>
          <w:szCs w:val="24"/>
          <w:lang w:val="uk-UA"/>
        </w:rPr>
        <w:t>ої адміністрації за посиланням</w:t>
      </w:r>
      <w:r w:rsidR="00F64F69" w:rsidRPr="00C27529">
        <w:rPr>
          <w:b w:val="0"/>
          <w:sz w:val="24"/>
          <w:szCs w:val="24"/>
          <w:lang w:val="uk-UA"/>
        </w:rPr>
        <w:t xml:space="preserve">: </w:t>
      </w:r>
      <w:r w:rsidR="00C27529" w:rsidRPr="00C27529">
        <w:rPr>
          <w:b w:val="0"/>
          <w:sz w:val="24"/>
          <w:szCs w:val="24"/>
          <w:lang w:val="uk-UA"/>
        </w:rPr>
        <w:t>https://bolgrad-rda.od.gov.ua/konsultacziyi-z-gromadskistyu/</w:t>
      </w:r>
    </w:p>
    <w:sectPr w:rsidR="00980F83" w:rsidRPr="00C27529" w:rsidSect="003D03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168"/>
    <w:rsid w:val="00017541"/>
    <w:rsid w:val="00066361"/>
    <w:rsid w:val="00167D7B"/>
    <w:rsid w:val="001A03F0"/>
    <w:rsid w:val="001C001C"/>
    <w:rsid w:val="001C4965"/>
    <w:rsid w:val="001F1201"/>
    <w:rsid w:val="001F7DE6"/>
    <w:rsid w:val="00224A98"/>
    <w:rsid w:val="00257E6D"/>
    <w:rsid w:val="003616BE"/>
    <w:rsid w:val="003A28FF"/>
    <w:rsid w:val="003D775C"/>
    <w:rsid w:val="003F4058"/>
    <w:rsid w:val="004E60A4"/>
    <w:rsid w:val="004F4E69"/>
    <w:rsid w:val="004F5ED2"/>
    <w:rsid w:val="00517289"/>
    <w:rsid w:val="00553272"/>
    <w:rsid w:val="0059054E"/>
    <w:rsid w:val="00591251"/>
    <w:rsid w:val="00592368"/>
    <w:rsid w:val="005B11B2"/>
    <w:rsid w:val="006011D8"/>
    <w:rsid w:val="0063391F"/>
    <w:rsid w:val="00772576"/>
    <w:rsid w:val="00772946"/>
    <w:rsid w:val="007844EB"/>
    <w:rsid w:val="007B0903"/>
    <w:rsid w:val="007D6322"/>
    <w:rsid w:val="0080241A"/>
    <w:rsid w:val="00816B78"/>
    <w:rsid w:val="00862226"/>
    <w:rsid w:val="008E554B"/>
    <w:rsid w:val="00927AAC"/>
    <w:rsid w:val="00954740"/>
    <w:rsid w:val="00980F83"/>
    <w:rsid w:val="00982076"/>
    <w:rsid w:val="00982627"/>
    <w:rsid w:val="009B54CB"/>
    <w:rsid w:val="009C0BC5"/>
    <w:rsid w:val="00A20D74"/>
    <w:rsid w:val="00A27520"/>
    <w:rsid w:val="00A43DA7"/>
    <w:rsid w:val="00A83980"/>
    <w:rsid w:val="00A8583F"/>
    <w:rsid w:val="00AE2CAF"/>
    <w:rsid w:val="00B0269D"/>
    <w:rsid w:val="00B36DA9"/>
    <w:rsid w:val="00B77CF7"/>
    <w:rsid w:val="00B96B52"/>
    <w:rsid w:val="00BB4268"/>
    <w:rsid w:val="00C05AF3"/>
    <w:rsid w:val="00C27529"/>
    <w:rsid w:val="00C41FEC"/>
    <w:rsid w:val="00C57FE4"/>
    <w:rsid w:val="00C825F4"/>
    <w:rsid w:val="00CB30CD"/>
    <w:rsid w:val="00CE2FE1"/>
    <w:rsid w:val="00D00969"/>
    <w:rsid w:val="00D37630"/>
    <w:rsid w:val="00D43ACA"/>
    <w:rsid w:val="00D91434"/>
    <w:rsid w:val="00DE065A"/>
    <w:rsid w:val="00E16056"/>
    <w:rsid w:val="00E87D71"/>
    <w:rsid w:val="00F07BC7"/>
    <w:rsid w:val="00F50A32"/>
    <w:rsid w:val="00F64F69"/>
    <w:rsid w:val="00F80BB9"/>
    <w:rsid w:val="00FB483A"/>
    <w:rsid w:val="00FB4BC1"/>
    <w:rsid w:val="00FC5168"/>
    <w:rsid w:val="00FE0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64F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basedOn w:val="a0"/>
    <w:link w:val="Heading10"/>
    <w:locked/>
    <w:rsid w:val="00FC5168"/>
    <w:rPr>
      <w:rFonts w:ascii="Times New Roman" w:eastAsia="Times New Roman" w:hAnsi="Times New Roman" w:cs="Times New Roman"/>
      <w:b/>
      <w:bCs/>
      <w:i/>
      <w:iCs/>
      <w:sz w:val="26"/>
      <w:szCs w:val="26"/>
      <w:shd w:val="clear" w:color="auto" w:fill="FFFFFF"/>
    </w:rPr>
  </w:style>
  <w:style w:type="paragraph" w:customStyle="1" w:styleId="Heading10">
    <w:name w:val="Heading #1"/>
    <w:basedOn w:val="a"/>
    <w:link w:val="Heading1"/>
    <w:rsid w:val="00FC5168"/>
    <w:pPr>
      <w:widowControl w:val="0"/>
      <w:shd w:val="clear" w:color="auto" w:fill="FFFFFF"/>
      <w:spacing w:before="300" w:after="0" w:line="322" w:lineRule="exact"/>
      <w:jc w:val="both"/>
      <w:outlineLvl w:val="0"/>
    </w:pPr>
    <w:rPr>
      <w:rFonts w:ascii="Times New Roman" w:eastAsia="Times New Roman" w:hAnsi="Times New Roman" w:cs="Times New Roman"/>
      <w:b/>
      <w:bCs/>
      <w:i/>
      <w:iCs/>
      <w:sz w:val="26"/>
      <w:szCs w:val="26"/>
    </w:rPr>
  </w:style>
  <w:style w:type="character" w:customStyle="1" w:styleId="Bodytext4">
    <w:name w:val="Body text (4)_"/>
    <w:basedOn w:val="a0"/>
    <w:link w:val="Bodytext40"/>
    <w:locked/>
    <w:rsid w:val="00FC5168"/>
    <w:rPr>
      <w:rFonts w:ascii="Times New Roman" w:eastAsia="Times New Roman" w:hAnsi="Times New Roman" w:cs="Times New Roman"/>
      <w:b/>
      <w:bCs/>
      <w:i/>
      <w:iCs/>
      <w:sz w:val="26"/>
      <w:szCs w:val="26"/>
      <w:shd w:val="clear" w:color="auto" w:fill="FFFFFF"/>
    </w:rPr>
  </w:style>
  <w:style w:type="paragraph" w:customStyle="1" w:styleId="Bodytext40">
    <w:name w:val="Body text (4)"/>
    <w:basedOn w:val="a"/>
    <w:link w:val="Bodytext4"/>
    <w:rsid w:val="00FC5168"/>
    <w:pPr>
      <w:widowControl w:val="0"/>
      <w:shd w:val="clear" w:color="auto" w:fill="FFFFFF"/>
      <w:spacing w:before="300" w:after="0" w:line="322" w:lineRule="exact"/>
      <w:ind w:firstLine="860"/>
      <w:jc w:val="both"/>
    </w:pPr>
    <w:rPr>
      <w:rFonts w:ascii="Times New Roman" w:eastAsia="Times New Roman" w:hAnsi="Times New Roman" w:cs="Times New Roman"/>
      <w:b/>
      <w:bCs/>
      <w:i/>
      <w:iCs/>
      <w:sz w:val="26"/>
      <w:szCs w:val="26"/>
    </w:rPr>
  </w:style>
  <w:style w:type="paragraph" w:customStyle="1" w:styleId="bodytext30bullet1gif">
    <w:name w:val="bodytext30bullet1.gif"/>
    <w:basedOn w:val="a"/>
    <w:rsid w:val="00FC51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30bullet2gif">
    <w:name w:val="bodytext30bullet2.gif"/>
    <w:basedOn w:val="a"/>
    <w:rsid w:val="00FC51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30bullet3gif">
    <w:name w:val="bodytext30bullet3.gif"/>
    <w:basedOn w:val="a"/>
    <w:rsid w:val="00FC51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0bullet1gif">
    <w:name w:val="heading10bullet1.gif"/>
    <w:basedOn w:val="a"/>
    <w:rsid w:val="00FC51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0bullet2gif">
    <w:name w:val="heading10bullet2.gif"/>
    <w:basedOn w:val="a"/>
    <w:rsid w:val="00FC51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0bullet3gif">
    <w:name w:val="heading10bullet3.gif"/>
    <w:basedOn w:val="a"/>
    <w:rsid w:val="00FC51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40bullet1gif">
    <w:name w:val="bodytext40bullet1.gif"/>
    <w:basedOn w:val="a"/>
    <w:rsid w:val="00FC51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40bullet2gif">
    <w:name w:val="bodytext40bullet2.gif"/>
    <w:basedOn w:val="a"/>
    <w:rsid w:val="00FC51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40bullet3gif">
    <w:name w:val="bodytext40bullet3.gif"/>
    <w:basedOn w:val="a"/>
    <w:rsid w:val="00FC51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FC51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
    <w:name w:val="Body text (3)_"/>
    <w:basedOn w:val="a0"/>
    <w:link w:val="Bodytext30"/>
    <w:locked/>
    <w:rsid w:val="00FC5168"/>
    <w:rPr>
      <w:rFonts w:ascii="Times New Roman" w:eastAsia="Times New Roman" w:hAnsi="Times New Roman" w:cs="Times New Roman"/>
      <w:b/>
      <w:bCs/>
      <w:sz w:val="28"/>
      <w:szCs w:val="28"/>
      <w:shd w:val="clear" w:color="auto" w:fill="FFFFFF"/>
    </w:rPr>
  </w:style>
  <w:style w:type="paragraph" w:customStyle="1" w:styleId="Bodytext30">
    <w:name w:val="Body text (3)"/>
    <w:basedOn w:val="a"/>
    <w:link w:val="Bodytext3"/>
    <w:rsid w:val="00FC5168"/>
    <w:pPr>
      <w:widowControl w:val="0"/>
      <w:shd w:val="clear" w:color="auto" w:fill="FFFFFF"/>
      <w:spacing w:after="420" w:line="0" w:lineRule="atLeast"/>
      <w:jc w:val="center"/>
    </w:pPr>
    <w:rPr>
      <w:rFonts w:ascii="Times New Roman" w:eastAsia="Times New Roman" w:hAnsi="Times New Roman" w:cs="Times New Roman"/>
      <w:b/>
      <w:bCs/>
      <w:sz w:val="28"/>
      <w:szCs w:val="28"/>
    </w:rPr>
  </w:style>
  <w:style w:type="paragraph" w:styleId="a3">
    <w:name w:val="Body Text Indent"/>
    <w:basedOn w:val="a"/>
    <w:link w:val="a4"/>
    <w:rsid w:val="00DE065A"/>
    <w:pPr>
      <w:spacing w:after="0" w:line="240" w:lineRule="auto"/>
      <w:ind w:left="-1755" w:firstLine="1755"/>
      <w:jc w:val="both"/>
    </w:pPr>
    <w:rPr>
      <w:rFonts w:ascii="Times New Roman" w:eastAsia="Times New Roman" w:hAnsi="Times New Roman" w:cs="Times New Roman"/>
      <w:sz w:val="24"/>
      <w:szCs w:val="20"/>
    </w:rPr>
  </w:style>
  <w:style w:type="character" w:customStyle="1" w:styleId="a4">
    <w:name w:val="Основной текст с отступом Знак"/>
    <w:basedOn w:val="a0"/>
    <w:link w:val="a3"/>
    <w:rsid w:val="00DE065A"/>
    <w:rPr>
      <w:rFonts w:ascii="Times New Roman" w:eastAsia="Times New Roman" w:hAnsi="Times New Roman" w:cs="Times New Roman"/>
      <w:sz w:val="24"/>
      <w:szCs w:val="20"/>
      <w:lang w:eastAsia="ru-RU"/>
    </w:rPr>
  </w:style>
  <w:style w:type="character" w:styleId="a5">
    <w:name w:val="Hyperlink"/>
    <w:basedOn w:val="a0"/>
    <w:uiPriority w:val="99"/>
    <w:unhideWhenUsed/>
    <w:rsid w:val="00A43DA7"/>
    <w:rPr>
      <w:color w:val="0000FF" w:themeColor="hyperlink"/>
      <w:u w:val="single"/>
    </w:rPr>
  </w:style>
  <w:style w:type="character" w:customStyle="1" w:styleId="10">
    <w:name w:val="Заголовок 1 Знак"/>
    <w:basedOn w:val="a0"/>
    <w:link w:val="1"/>
    <w:uiPriority w:val="9"/>
    <w:rsid w:val="00F64F69"/>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64F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basedOn w:val="a0"/>
    <w:link w:val="Heading10"/>
    <w:locked/>
    <w:rsid w:val="00FC5168"/>
    <w:rPr>
      <w:rFonts w:ascii="Times New Roman" w:eastAsia="Times New Roman" w:hAnsi="Times New Roman" w:cs="Times New Roman"/>
      <w:b/>
      <w:bCs/>
      <w:i/>
      <w:iCs/>
      <w:sz w:val="26"/>
      <w:szCs w:val="26"/>
      <w:shd w:val="clear" w:color="auto" w:fill="FFFFFF"/>
    </w:rPr>
  </w:style>
  <w:style w:type="paragraph" w:customStyle="1" w:styleId="Heading10">
    <w:name w:val="Heading #1"/>
    <w:basedOn w:val="a"/>
    <w:link w:val="Heading1"/>
    <w:rsid w:val="00FC5168"/>
    <w:pPr>
      <w:widowControl w:val="0"/>
      <w:shd w:val="clear" w:color="auto" w:fill="FFFFFF"/>
      <w:spacing w:before="300" w:after="0" w:line="322" w:lineRule="exact"/>
      <w:jc w:val="both"/>
      <w:outlineLvl w:val="0"/>
    </w:pPr>
    <w:rPr>
      <w:rFonts w:ascii="Times New Roman" w:eastAsia="Times New Roman" w:hAnsi="Times New Roman" w:cs="Times New Roman"/>
      <w:b/>
      <w:bCs/>
      <w:i/>
      <w:iCs/>
      <w:sz w:val="26"/>
      <w:szCs w:val="26"/>
    </w:rPr>
  </w:style>
  <w:style w:type="character" w:customStyle="1" w:styleId="Bodytext4">
    <w:name w:val="Body text (4)_"/>
    <w:basedOn w:val="a0"/>
    <w:link w:val="Bodytext40"/>
    <w:locked/>
    <w:rsid w:val="00FC5168"/>
    <w:rPr>
      <w:rFonts w:ascii="Times New Roman" w:eastAsia="Times New Roman" w:hAnsi="Times New Roman" w:cs="Times New Roman"/>
      <w:b/>
      <w:bCs/>
      <w:i/>
      <w:iCs/>
      <w:sz w:val="26"/>
      <w:szCs w:val="26"/>
      <w:shd w:val="clear" w:color="auto" w:fill="FFFFFF"/>
    </w:rPr>
  </w:style>
  <w:style w:type="paragraph" w:customStyle="1" w:styleId="Bodytext40">
    <w:name w:val="Body text (4)"/>
    <w:basedOn w:val="a"/>
    <w:link w:val="Bodytext4"/>
    <w:rsid w:val="00FC5168"/>
    <w:pPr>
      <w:widowControl w:val="0"/>
      <w:shd w:val="clear" w:color="auto" w:fill="FFFFFF"/>
      <w:spacing w:before="300" w:after="0" w:line="322" w:lineRule="exact"/>
      <w:ind w:firstLine="860"/>
      <w:jc w:val="both"/>
    </w:pPr>
    <w:rPr>
      <w:rFonts w:ascii="Times New Roman" w:eastAsia="Times New Roman" w:hAnsi="Times New Roman" w:cs="Times New Roman"/>
      <w:b/>
      <w:bCs/>
      <w:i/>
      <w:iCs/>
      <w:sz w:val="26"/>
      <w:szCs w:val="26"/>
    </w:rPr>
  </w:style>
  <w:style w:type="paragraph" w:customStyle="1" w:styleId="bodytext30bullet1gif">
    <w:name w:val="bodytext30bullet1.gif"/>
    <w:basedOn w:val="a"/>
    <w:rsid w:val="00FC51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30bullet2gif">
    <w:name w:val="bodytext30bullet2.gif"/>
    <w:basedOn w:val="a"/>
    <w:rsid w:val="00FC51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30bullet3gif">
    <w:name w:val="bodytext30bullet3.gif"/>
    <w:basedOn w:val="a"/>
    <w:rsid w:val="00FC51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0bullet1gif">
    <w:name w:val="heading10bullet1.gif"/>
    <w:basedOn w:val="a"/>
    <w:rsid w:val="00FC51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0bullet2gif">
    <w:name w:val="heading10bullet2.gif"/>
    <w:basedOn w:val="a"/>
    <w:rsid w:val="00FC51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0bullet3gif">
    <w:name w:val="heading10bullet3.gif"/>
    <w:basedOn w:val="a"/>
    <w:rsid w:val="00FC51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40bullet1gif">
    <w:name w:val="bodytext40bullet1.gif"/>
    <w:basedOn w:val="a"/>
    <w:rsid w:val="00FC51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40bullet2gif">
    <w:name w:val="bodytext40bullet2.gif"/>
    <w:basedOn w:val="a"/>
    <w:rsid w:val="00FC51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40bullet3gif">
    <w:name w:val="bodytext40bullet3.gif"/>
    <w:basedOn w:val="a"/>
    <w:rsid w:val="00FC51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FC51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
    <w:name w:val="Body text (3)_"/>
    <w:basedOn w:val="a0"/>
    <w:link w:val="Bodytext30"/>
    <w:locked/>
    <w:rsid w:val="00FC5168"/>
    <w:rPr>
      <w:rFonts w:ascii="Times New Roman" w:eastAsia="Times New Roman" w:hAnsi="Times New Roman" w:cs="Times New Roman"/>
      <w:b/>
      <w:bCs/>
      <w:sz w:val="28"/>
      <w:szCs w:val="28"/>
      <w:shd w:val="clear" w:color="auto" w:fill="FFFFFF"/>
    </w:rPr>
  </w:style>
  <w:style w:type="paragraph" w:customStyle="1" w:styleId="Bodytext30">
    <w:name w:val="Body text (3)"/>
    <w:basedOn w:val="a"/>
    <w:link w:val="Bodytext3"/>
    <w:rsid w:val="00FC5168"/>
    <w:pPr>
      <w:widowControl w:val="0"/>
      <w:shd w:val="clear" w:color="auto" w:fill="FFFFFF"/>
      <w:spacing w:after="420" w:line="0" w:lineRule="atLeast"/>
      <w:jc w:val="center"/>
    </w:pPr>
    <w:rPr>
      <w:rFonts w:ascii="Times New Roman" w:eastAsia="Times New Roman" w:hAnsi="Times New Roman" w:cs="Times New Roman"/>
      <w:b/>
      <w:bCs/>
      <w:sz w:val="28"/>
      <w:szCs w:val="28"/>
    </w:rPr>
  </w:style>
  <w:style w:type="paragraph" w:styleId="a3">
    <w:name w:val="Body Text Indent"/>
    <w:basedOn w:val="a"/>
    <w:link w:val="a4"/>
    <w:rsid w:val="00DE065A"/>
    <w:pPr>
      <w:spacing w:after="0" w:line="240" w:lineRule="auto"/>
      <w:ind w:left="-1755" w:firstLine="1755"/>
      <w:jc w:val="both"/>
    </w:pPr>
    <w:rPr>
      <w:rFonts w:ascii="Times New Roman" w:eastAsia="Times New Roman" w:hAnsi="Times New Roman" w:cs="Times New Roman"/>
      <w:sz w:val="24"/>
      <w:szCs w:val="20"/>
    </w:rPr>
  </w:style>
  <w:style w:type="character" w:customStyle="1" w:styleId="a4">
    <w:name w:val="Основной текст с отступом Знак"/>
    <w:basedOn w:val="a0"/>
    <w:link w:val="a3"/>
    <w:rsid w:val="00DE065A"/>
    <w:rPr>
      <w:rFonts w:ascii="Times New Roman" w:eastAsia="Times New Roman" w:hAnsi="Times New Roman" w:cs="Times New Roman"/>
      <w:sz w:val="24"/>
      <w:szCs w:val="20"/>
      <w:lang w:eastAsia="ru-RU"/>
    </w:rPr>
  </w:style>
  <w:style w:type="character" w:styleId="a5">
    <w:name w:val="Hyperlink"/>
    <w:basedOn w:val="a0"/>
    <w:uiPriority w:val="99"/>
    <w:unhideWhenUsed/>
    <w:rsid w:val="00A43DA7"/>
    <w:rPr>
      <w:color w:val="0000FF" w:themeColor="hyperlink"/>
      <w:u w:val="single"/>
    </w:rPr>
  </w:style>
  <w:style w:type="character" w:customStyle="1" w:styleId="10">
    <w:name w:val="Заголовок 1 Знак"/>
    <w:basedOn w:val="a0"/>
    <w:link w:val="1"/>
    <w:uiPriority w:val="9"/>
    <w:rsid w:val="00F64F69"/>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163455">
      <w:bodyDiv w:val="1"/>
      <w:marLeft w:val="0"/>
      <w:marRight w:val="0"/>
      <w:marTop w:val="0"/>
      <w:marBottom w:val="0"/>
      <w:divBdr>
        <w:top w:val="none" w:sz="0" w:space="0" w:color="auto"/>
        <w:left w:val="none" w:sz="0" w:space="0" w:color="auto"/>
        <w:bottom w:val="none" w:sz="0" w:space="0" w:color="auto"/>
        <w:right w:val="none" w:sz="0" w:space="0" w:color="auto"/>
      </w:divBdr>
    </w:div>
    <w:div w:id="155557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2023-03-03T11:56:00Z</dcterms:created>
  <dcterms:modified xsi:type="dcterms:W3CDTF">2023-03-03T11:56:00Z</dcterms:modified>
</cp:coreProperties>
</file>