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3A" w:rsidRPr="00F257EA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ІНФОРМАЦІЙНЕ ПОВІДОМЛЕННЯ</w:t>
      </w:r>
    </w:p>
    <w:p w:rsidR="000718F2" w:rsidRPr="00F257EA" w:rsidRDefault="00356A3A" w:rsidP="006D40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проведення  </w:t>
      </w:r>
      <w:r w:rsidR="00340658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Болградською</w:t>
      </w:r>
      <w:r w:rsidR="00E05A1F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районною </w:t>
      </w:r>
      <w:r w:rsidR="00A205F5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військов</w:t>
      </w:r>
      <w:r w:rsidR="00E05A1F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ою адміністрацією </w:t>
      </w:r>
      <w:r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електронних консультаці</w:t>
      </w:r>
      <w:r w:rsidR="00FF60AB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й</w:t>
      </w:r>
      <w:r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 громад</w:t>
      </w:r>
      <w:r w:rsidR="001B13C3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ськістю</w:t>
      </w:r>
      <w:r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B13C3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</w:t>
      </w:r>
      <w:r w:rsidR="0085254C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03</w:t>
      </w:r>
      <w:r w:rsidR="00692BAF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</w:t>
      </w:r>
      <w:r w:rsidR="0085254C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692BAF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</w:t>
      </w:r>
      <w:r w:rsidR="007C5495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692BAF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 </w:t>
      </w:r>
      <w:r w:rsidR="0085254C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17</w:t>
      </w:r>
      <w:r w:rsidR="00692BAF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7C5495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="0085254C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692BAF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</w:t>
      </w:r>
      <w:r w:rsidR="007C5495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692BAF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D4021" w:rsidRPr="00F257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6D4021" w:rsidRPr="00F257EA">
        <w:rPr>
          <w:rFonts w:ascii="Times New Roman" w:hAnsi="Times New Roman" w:cs="Times New Roman"/>
          <w:b/>
          <w:sz w:val="28"/>
          <w:szCs w:val="28"/>
          <w:lang w:val="uk-UA"/>
        </w:rPr>
        <w:t>поряд</w:t>
      </w:r>
      <w:r w:rsidR="000718F2" w:rsidRPr="00F257E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6D4021" w:rsidRPr="00F25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перерахування </w:t>
      </w:r>
      <w:r w:rsidR="000718F2" w:rsidRPr="00F25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пенсій з 01 березня 2023 року</w:t>
      </w:r>
      <w:r w:rsidR="00172841" w:rsidRPr="00F25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пенсіонерам</w:t>
      </w:r>
      <w:r w:rsidR="000718F2" w:rsidRPr="00F257E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40658" w:rsidRPr="00F257EA" w:rsidRDefault="00340658" w:rsidP="003406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1C44" w:rsidRPr="00F257EA" w:rsidRDefault="00081C44" w:rsidP="000D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6A3A" w:rsidRPr="00F257EA" w:rsidRDefault="00E05A1F" w:rsidP="000D06C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або назва проекту акта, винесеного на обговорення: </w:t>
      </w:r>
      <w:r w:rsidR="006D4021" w:rsidRPr="00F257EA">
        <w:rPr>
          <w:rFonts w:ascii="Times New Roman" w:hAnsi="Times New Roman" w:cs="Times New Roman"/>
          <w:b/>
          <w:sz w:val="28"/>
          <w:szCs w:val="28"/>
          <w:lang w:val="uk-UA"/>
        </w:rPr>
        <w:t>поряд</w:t>
      </w:r>
      <w:r w:rsidR="006D4021" w:rsidRPr="00F257E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6D4021" w:rsidRPr="00F257EA">
        <w:rPr>
          <w:rFonts w:ascii="Times New Roman" w:hAnsi="Times New Roman" w:cs="Times New Roman"/>
          <w:b/>
          <w:sz w:val="28"/>
          <w:szCs w:val="28"/>
          <w:lang w:val="uk-UA"/>
        </w:rPr>
        <w:t>к перерахування  пенсій з 01 березня 2023 року</w:t>
      </w:r>
      <w:r w:rsidR="00172841" w:rsidRPr="00F25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пенсіонерам</w:t>
      </w:r>
      <w:r w:rsidR="00FB1FB8" w:rsidRPr="00F257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1FB8" w:rsidRPr="00F257EA" w:rsidRDefault="00E05A1F" w:rsidP="00433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>Соціальні групи населення та заінтересовані сторони, інтересів яких</w:t>
      </w:r>
      <w:r w:rsidR="007C5495" w:rsidRPr="00F25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стосуватиметься план заходів: </w:t>
      </w:r>
      <w:r w:rsidR="00172841" w:rsidRPr="00F257EA">
        <w:rPr>
          <w:rFonts w:ascii="Times New Roman" w:hAnsi="Times New Roman" w:cs="Times New Roman"/>
          <w:sz w:val="28"/>
          <w:szCs w:val="28"/>
          <w:lang w:val="uk-UA"/>
        </w:rPr>
        <w:t>пенсіонери</w:t>
      </w:r>
      <w:r w:rsidR="00D22B86" w:rsidRPr="00F257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A1F" w:rsidRPr="00F257EA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>Мета проведення консультацій з громадськістю:</w:t>
      </w: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841"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надання роз’яснень </w:t>
      </w:r>
      <w:r w:rsidR="00E51B67"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громадськості</w:t>
      </w:r>
      <w:r w:rsidRPr="00F257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A1F" w:rsidRPr="00F257EA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>Можливі наслідки проведення в життя рішення для різних соціальних груп населення та заінтересованих сторін:</w:t>
      </w:r>
      <w:r w:rsidR="00F87C15" w:rsidRPr="00F25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1C44" w:rsidRPr="00F257EA">
        <w:rPr>
          <w:rFonts w:ascii="Times New Roman" w:hAnsi="Times New Roman" w:cs="Times New Roman"/>
          <w:sz w:val="28"/>
          <w:szCs w:val="28"/>
          <w:lang w:val="uk-UA"/>
        </w:rPr>
        <w:t>посилення соціального захисту громадян</w:t>
      </w:r>
      <w:r w:rsidR="00F87C15" w:rsidRPr="00F257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5A1F" w:rsidRPr="00F257EA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>Способи забезпечення участі в о</w:t>
      </w:r>
      <w:bookmarkStart w:id="0" w:name="_GoBack"/>
      <w:bookmarkEnd w:id="0"/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бговоренні: </w:t>
      </w: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електронні консультації. </w:t>
      </w:r>
      <w:r w:rsidR="00E91A7F"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5A1F" w:rsidRPr="00F257EA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>Строк подання пропозицій та зауважень:</w:t>
      </w:r>
      <w:r w:rsidR="001D4AA3"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F257EA" w:rsidRPr="00F257EA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7C5495" w:rsidRPr="00F257E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257EA" w:rsidRPr="00F257E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C5495"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.2023 до </w:t>
      </w:r>
      <w:r w:rsidR="00340658" w:rsidRPr="00F257E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57EA" w:rsidRPr="00F257E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C5495" w:rsidRPr="00F257E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257EA" w:rsidRPr="00F257E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C5495" w:rsidRPr="00F257EA"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p w:rsidR="000D06C8" w:rsidRPr="00F257EA" w:rsidRDefault="00FD2935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Номер телефону, за яким надаються консультації з обговорюваного питання та приймаються пропозиції: </w:t>
      </w:r>
      <w:r w:rsidR="000D06C8" w:rsidRPr="00F257EA">
        <w:rPr>
          <w:rFonts w:ascii="Times New Roman" w:hAnsi="Times New Roman" w:cs="Times New Roman"/>
          <w:sz w:val="28"/>
          <w:szCs w:val="28"/>
          <w:lang w:val="uk-UA"/>
        </w:rPr>
        <w:t>048-46-4-24-82</w:t>
      </w:r>
    </w:p>
    <w:p w:rsidR="000D06C8" w:rsidRPr="00F257EA" w:rsidRDefault="000D06C8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6C8" w:rsidRPr="00F257EA" w:rsidRDefault="000D06C8" w:rsidP="000D06C8">
      <w:pPr>
        <w:ind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Контактна особа: Радченко Анжели Валеріївни, завідувач сектором </w:t>
      </w:r>
      <w:r w:rsidRPr="00F25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інформаційної </w:t>
      </w: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комунікацій з громадськістю Болградської районної державної адміністрації м. Болград, </w:t>
      </w:r>
      <w:proofErr w:type="spellStart"/>
      <w:r w:rsidRPr="00F257EA">
        <w:rPr>
          <w:rFonts w:ascii="Times New Roman" w:hAnsi="Times New Roman" w:cs="Times New Roman"/>
          <w:sz w:val="28"/>
          <w:szCs w:val="28"/>
          <w:lang w:val="uk-UA"/>
        </w:rPr>
        <w:t>пр.-т</w:t>
      </w:r>
      <w:proofErr w:type="spellEnd"/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Соборний, III-й поверх, </w:t>
      </w:r>
      <w:proofErr w:type="spellStart"/>
      <w:r w:rsidRPr="00F257EA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F257EA">
        <w:rPr>
          <w:rFonts w:ascii="Times New Roman" w:hAnsi="Times New Roman" w:cs="Times New Roman"/>
          <w:sz w:val="28"/>
          <w:szCs w:val="28"/>
          <w:lang w:val="uk-UA"/>
        </w:rPr>
        <w:t>. 306. Тел.: 4-19-74)</w:t>
      </w:r>
    </w:p>
    <w:p w:rsidR="000D06C8" w:rsidRPr="00F257EA" w:rsidRDefault="000D06C8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sz w:val="28"/>
          <w:szCs w:val="28"/>
          <w:lang w:val="uk-UA"/>
        </w:rPr>
        <w:t>Електронна скринька для подання пропозицій в режимі електронного листування:</w:t>
      </w:r>
      <w:proofErr w:type="spellStart"/>
      <w:r w:rsidRPr="00F257E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6" w:history="1">
        <w:r w:rsidRPr="00F257EA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politik</w:t>
        </w:r>
        <w:proofErr w:type="spellEnd"/>
        <w:r w:rsidRPr="00F257EA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a@od.gov.ua</w:t>
        </w:r>
      </w:hyperlink>
    </w:p>
    <w:p w:rsidR="000D06C8" w:rsidRPr="00F257EA" w:rsidRDefault="000D06C8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6C8" w:rsidRPr="00F257EA" w:rsidRDefault="000D06C8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Строк і спосіб оприлюднення результатів обговорення:  після </w:t>
      </w:r>
      <w:r w:rsidR="00F257EA" w:rsidRPr="00F257EA">
        <w:rPr>
          <w:rFonts w:ascii="Times New Roman" w:hAnsi="Times New Roman" w:cs="Times New Roman"/>
          <w:sz w:val="28"/>
          <w:szCs w:val="28"/>
          <w:lang w:val="uk-UA"/>
        </w:rPr>
        <w:t>17 квітня</w:t>
      </w: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2023 року на офіційному веб-сайті Болградської  районної військової адміністрації в розділі «Консультації з громадськістю»:   </w:t>
      </w:r>
      <w:hyperlink r:id="rId7" w:history="1">
        <w:r w:rsidRPr="00F257EA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https://bolgrad-rda.od.gov.ua/konsultacziyi-z-gromadskistyu/</w:t>
        </w:r>
      </w:hyperlink>
    </w:p>
    <w:p w:rsidR="000D06C8" w:rsidRPr="00F257EA" w:rsidRDefault="000D06C8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935" w:rsidRPr="000D06C8" w:rsidRDefault="00D379DE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06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56A3A" w:rsidRPr="000D06C8" w:rsidRDefault="00356A3A" w:rsidP="0035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56A3A" w:rsidRPr="000D06C8" w:rsidRDefault="00356A3A" w:rsidP="00356A3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80F83" w:rsidRPr="00FF60AB" w:rsidRDefault="00980F83" w:rsidP="00356A3A">
      <w:pPr>
        <w:framePr w:hSpace="180" w:wrap="around" w:vAnchor="text" w:hAnchor="text" w:y="1"/>
        <w:suppressOverlap/>
        <w:jc w:val="both"/>
        <w:rPr>
          <w:lang w:val="uk-UA"/>
        </w:rPr>
      </w:pPr>
    </w:p>
    <w:sectPr w:rsidR="00980F83" w:rsidRPr="00FF60AB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4771"/>
    <w:multiLevelType w:val="hybridMultilevel"/>
    <w:tmpl w:val="B81235B6"/>
    <w:lvl w:ilvl="0" w:tplc="F358143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68"/>
    <w:rsid w:val="000037C7"/>
    <w:rsid w:val="00017541"/>
    <w:rsid w:val="000718F2"/>
    <w:rsid w:val="00081C44"/>
    <w:rsid w:val="000D06C8"/>
    <w:rsid w:val="00172841"/>
    <w:rsid w:val="00177957"/>
    <w:rsid w:val="001A6CC7"/>
    <w:rsid w:val="001B13C3"/>
    <w:rsid w:val="001C001C"/>
    <w:rsid w:val="001C550B"/>
    <w:rsid w:val="001D4AA3"/>
    <w:rsid w:val="00224A98"/>
    <w:rsid w:val="00257E6D"/>
    <w:rsid w:val="002A5732"/>
    <w:rsid w:val="00325002"/>
    <w:rsid w:val="00340658"/>
    <w:rsid w:val="00356A3A"/>
    <w:rsid w:val="003616BE"/>
    <w:rsid w:val="003927B0"/>
    <w:rsid w:val="003D2FE4"/>
    <w:rsid w:val="003F4058"/>
    <w:rsid w:val="00416DAD"/>
    <w:rsid w:val="004335C4"/>
    <w:rsid w:val="004C1FC9"/>
    <w:rsid w:val="004E60A4"/>
    <w:rsid w:val="00523B66"/>
    <w:rsid w:val="005451E6"/>
    <w:rsid w:val="0054714F"/>
    <w:rsid w:val="00553272"/>
    <w:rsid w:val="0057163C"/>
    <w:rsid w:val="0058749B"/>
    <w:rsid w:val="00592368"/>
    <w:rsid w:val="005F240D"/>
    <w:rsid w:val="005F3A18"/>
    <w:rsid w:val="0063391F"/>
    <w:rsid w:val="00655054"/>
    <w:rsid w:val="00692BAF"/>
    <w:rsid w:val="006D4021"/>
    <w:rsid w:val="00764E03"/>
    <w:rsid w:val="00772576"/>
    <w:rsid w:val="007844EB"/>
    <w:rsid w:val="007B0903"/>
    <w:rsid w:val="007C5495"/>
    <w:rsid w:val="0080222B"/>
    <w:rsid w:val="0080241A"/>
    <w:rsid w:val="00816B78"/>
    <w:rsid w:val="00834E95"/>
    <w:rsid w:val="0085254C"/>
    <w:rsid w:val="00862226"/>
    <w:rsid w:val="0087165F"/>
    <w:rsid w:val="008E554B"/>
    <w:rsid w:val="00920343"/>
    <w:rsid w:val="00927AAC"/>
    <w:rsid w:val="00954740"/>
    <w:rsid w:val="009761E9"/>
    <w:rsid w:val="00980F83"/>
    <w:rsid w:val="00982076"/>
    <w:rsid w:val="00982627"/>
    <w:rsid w:val="00992295"/>
    <w:rsid w:val="009C0BC5"/>
    <w:rsid w:val="00A205F5"/>
    <w:rsid w:val="00A20D74"/>
    <w:rsid w:val="00A75472"/>
    <w:rsid w:val="00A8583F"/>
    <w:rsid w:val="00AE2CAF"/>
    <w:rsid w:val="00B31E28"/>
    <w:rsid w:val="00B36DA9"/>
    <w:rsid w:val="00B6629A"/>
    <w:rsid w:val="00B77CFA"/>
    <w:rsid w:val="00B97322"/>
    <w:rsid w:val="00BB4268"/>
    <w:rsid w:val="00BD74D9"/>
    <w:rsid w:val="00C05AF3"/>
    <w:rsid w:val="00C57FE4"/>
    <w:rsid w:val="00CB30CD"/>
    <w:rsid w:val="00CE2FE1"/>
    <w:rsid w:val="00D00969"/>
    <w:rsid w:val="00D22B86"/>
    <w:rsid w:val="00D379DE"/>
    <w:rsid w:val="00D40B93"/>
    <w:rsid w:val="00D91434"/>
    <w:rsid w:val="00DE065A"/>
    <w:rsid w:val="00E05A1F"/>
    <w:rsid w:val="00E16056"/>
    <w:rsid w:val="00E51B67"/>
    <w:rsid w:val="00E91A7F"/>
    <w:rsid w:val="00EC15FB"/>
    <w:rsid w:val="00F257EA"/>
    <w:rsid w:val="00F87C15"/>
    <w:rsid w:val="00FB1FB8"/>
    <w:rsid w:val="00FB483A"/>
    <w:rsid w:val="00FB4BC1"/>
    <w:rsid w:val="00FC5168"/>
    <w:rsid w:val="00FD2935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B1FB8"/>
    <w:rPr>
      <w:b/>
      <w:bCs/>
    </w:rPr>
  </w:style>
  <w:style w:type="paragraph" w:styleId="a6">
    <w:name w:val="Normal (Web)"/>
    <w:basedOn w:val="a"/>
    <w:uiPriority w:val="99"/>
    <w:semiHidden/>
    <w:unhideWhenUsed/>
    <w:rsid w:val="00F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37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B1FB8"/>
    <w:rPr>
      <w:b/>
      <w:bCs/>
    </w:rPr>
  </w:style>
  <w:style w:type="paragraph" w:styleId="a6">
    <w:name w:val="Normal (Web)"/>
    <w:basedOn w:val="a"/>
    <w:uiPriority w:val="99"/>
    <w:semiHidden/>
    <w:unhideWhenUsed/>
    <w:rsid w:val="00F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37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olgrad-rda.od.gov.ua/konsultacziyi-z-gromadskist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ika@o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2023-04-19T10:56:00Z</dcterms:created>
  <dcterms:modified xsi:type="dcterms:W3CDTF">2023-04-19T10:56:00Z</dcterms:modified>
</cp:coreProperties>
</file>