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9C" w:rsidRDefault="0063539C" w:rsidP="004D266D">
      <w:pPr>
        <w:spacing w:after="0"/>
        <w:ind w:left="10490"/>
        <w:rPr>
          <w:rFonts w:ascii="Times New Roman" w:hAnsi="Times New Roman"/>
          <w:bCs/>
          <w:sz w:val="24"/>
          <w:szCs w:val="24"/>
          <w:lang w:val="uk-UA"/>
        </w:rPr>
      </w:pPr>
      <w:r w:rsidRPr="004D266D">
        <w:rPr>
          <w:rFonts w:ascii="Times New Roman" w:hAnsi="Times New Roman"/>
          <w:bCs/>
          <w:sz w:val="24"/>
          <w:szCs w:val="24"/>
          <w:lang w:val="uk-UA"/>
        </w:rPr>
        <w:t>ЗАТВЕРДЖЕНО</w:t>
      </w:r>
    </w:p>
    <w:p w:rsidR="0063539C" w:rsidRDefault="0063539C" w:rsidP="004D266D">
      <w:pPr>
        <w:spacing w:after="0"/>
        <w:ind w:left="10490"/>
        <w:rPr>
          <w:rFonts w:ascii="Times New Roman" w:hAnsi="Times New Roman"/>
          <w:bCs/>
          <w:sz w:val="24"/>
          <w:szCs w:val="24"/>
          <w:lang w:val="uk-UA"/>
        </w:rPr>
      </w:pPr>
      <w:r w:rsidRPr="004D266D">
        <w:rPr>
          <w:rFonts w:ascii="Times New Roman" w:hAnsi="Times New Roman"/>
          <w:bCs/>
          <w:sz w:val="24"/>
          <w:szCs w:val="24"/>
          <w:lang w:val="uk-UA"/>
        </w:rPr>
        <w:t xml:space="preserve">рішенням </w:t>
      </w:r>
      <w:r>
        <w:rPr>
          <w:rFonts w:ascii="Times New Roman" w:hAnsi="Times New Roman"/>
          <w:bCs/>
          <w:sz w:val="24"/>
          <w:szCs w:val="24"/>
          <w:lang w:val="uk-UA"/>
        </w:rPr>
        <w:t>ініціативної робочої групи г</w:t>
      </w:r>
      <w:r w:rsidRPr="004D266D">
        <w:rPr>
          <w:rFonts w:ascii="Times New Roman" w:hAnsi="Times New Roman"/>
          <w:bCs/>
          <w:sz w:val="24"/>
          <w:szCs w:val="24"/>
          <w:lang w:val="uk-UA"/>
        </w:rPr>
        <w:t>ромадської ради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D266D">
        <w:rPr>
          <w:rFonts w:ascii="Times New Roman" w:hAnsi="Times New Roman"/>
          <w:bCs/>
          <w:sz w:val="24"/>
          <w:szCs w:val="24"/>
          <w:lang w:val="uk-UA"/>
        </w:rPr>
        <w:t xml:space="preserve">при Болградській РДА від </w:t>
      </w:r>
      <w:r w:rsidR="005A2AB3">
        <w:rPr>
          <w:rFonts w:ascii="Times New Roman" w:hAnsi="Times New Roman"/>
          <w:bCs/>
          <w:sz w:val="24"/>
          <w:szCs w:val="24"/>
          <w:lang w:val="uk-UA"/>
        </w:rPr>
        <w:t>23</w:t>
      </w:r>
      <w:r>
        <w:rPr>
          <w:rFonts w:ascii="Times New Roman" w:hAnsi="Times New Roman"/>
          <w:bCs/>
          <w:sz w:val="24"/>
          <w:szCs w:val="24"/>
          <w:lang w:val="uk-UA"/>
        </w:rPr>
        <w:t>.01</w:t>
      </w:r>
      <w:r w:rsidRPr="004D266D">
        <w:rPr>
          <w:rFonts w:ascii="Times New Roman" w:hAnsi="Times New Roman"/>
          <w:bCs/>
          <w:sz w:val="24"/>
          <w:szCs w:val="24"/>
          <w:lang w:val="uk-UA"/>
        </w:rPr>
        <w:t>.201</w:t>
      </w:r>
      <w:r w:rsidR="00D9711B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D266D">
        <w:rPr>
          <w:rFonts w:ascii="Times New Roman" w:hAnsi="Times New Roman"/>
          <w:bCs/>
          <w:sz w:val="24"/>
          <w:szCs w:val="24"/>
          <w:lang w:val="uk-UA"/>
        </w:rPr>
        <w:t>року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4D266D">
        <w:rPr>
          <w:rFonts w:ascii="Times New Roman" w:hAnsi="Times New Roman"/>
          <w:bCs/>
          <w:sz w:val="24"/>
          <w:szCs w:val="24"/>
          <w:lang w:val="uk-UA"/>
        </w:rPr>
        <w:t>протокол 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1</w:t>
      </w:r>
    </w:p>
    <w:p w:rsidR="0063539C" w:rsidRDefault="0063539C" w:rsidP="004D266D">
      <w:pPr>
        <w:spacing w:after="0"/>
        <w:ind w:left="10490"/>
        <w:rPr>
          <w:rFonts w:ascii="Times New Roman" w:hAnsi="Times New Roman"/>
          <w:bCs/>
          <w:sz w:val="24"/>
          <w:szCs w:val="24"/>
          <w:lang w:val="uk-UA"/>
        </w:rPr>
      </w:pPr>
    </w:p>
    <w:p w:rsidR="0063539C" w:rsidRPr="004D266D" w:rsidRDefault="0063539C" w:rsidP="004D266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D266D">
        <w:rPr>
          <w:rFonts w:ascii="Times New Roman" w:hAnsi="Times New Roman"/>
          <w:b/>
          <w:bCs/>
          <w:sz w:val="24"/>
          <w:szCs w:val="24"/>
          <w:lang w:val="uk-UA"/>
        </w:rPr>
        <w:t>П  Л  А  Н</w:t>
      </w:r>
    </w:p>
    <w:p w:rsidR="0063539C" w:rsidRDefault="0063539C" w:rsidP="005F67C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F67C6">
        <w:rPr>
          <w:rFonts w:ascii="Times New Roman" w:hAnsi="Times New Roman"/>
          <w:b/>
          <w:bCs/>
          <w:sz w:val="24"/>
          <w:szCs w:val="24"/>
          <w:lang w:val="uk-UA"/>
        </w:rPr>
        <w:t xml:space="preserve">роботи ініціативної робочої групи громадської ради при Болградській районній державній адміністрації </w:t>
      </w:r>
    </w:p>
    <w:p w:rsidR="0063539C" w:rsidRDefault="0063539C" w:rsidP="005F67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67C6">
        <w:rPr>
          <w:rFonts w:ascii="Times New Roman" w:hAnsi="Times New Roman"/>
          <w:b/>
          <w:sz w:val="24"/>
          <w:szCs w:val="24"/>
          <w:lang w:val="uk-UA"/>
        </w:rPr>
        <w:t xml:space="preserve">з підготовки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та проведення </w:t>
      </w:r>
      <w:r w:rsidRPr="005F67C6">
        <w:rPr>
          <w:rFonts w:ascii="Times New Roman" w:hAnsi="Times New Roman"/>
          <w:b/>
          <w:sz w:val="24"/>
          <w:szCs w:val="24"/>
          <w:lang w:val="uk-UA"/>
        </w:rPr>
        <w:t>установчих зборів для формування нового складу громадської ради</w:t>
      </w:r>
    </w:p>
    <w:p w:rsidR="0063539C" w:rsidRDefault="0063539C" w:rsidP="005F67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8"/>
        <w:gridCol w:w="7208"/>
        <w:gridCol w:w="2694"/>
        <w:gridCol w:w="2268"/>
        <w:gridCol w:w="2018"/>
      </w:tblGrid>
      <w:tr w:rsidR="0063539C" w:rsidRPr="00162EBE" w:rsidTr="00162EBE">
        <w:trPr>
          <w:tblHeader/>
        </w:trPr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694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63539C" w:rsidRPr="00162EBE" w:rsidTr="00162EBE">
        <w:tc>
          <w:tcPr>
            <w:tcW w:w="15026" w:type="dxa"/>
            <w:gridSpan w:val="5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Перший етап - організаційний</w:t>
            </w: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голови та відповідального за ведення протоколів засідань групи</w:t>
            </w:r>
          </w:p>
        </w:tc>
        <w:tc>
          <w:tcPr>
            <w:tcW w:w="2694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Під час першого засідання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дати, місця та порядку проведення Установчих зборів для формування нового складу громадської ради</w:t>
            </w:r>
          </w:p>
        </w:tc>
        <w:tc>
          <w:tcPr>
            <w:tcW w:w="2694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Під час першого засідання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змісту повідомлення про проведення Установчих зборів та затвердження зразків заяви від ІГС на участь в Установчих зборах та інших документів, що додаються до заяви</w:t>
            </w:r>
          </w:p>
        </w:tc>
        <w:tc>
          <w:tcPr>
            <w:tcW w:w="2694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Під час першого засідання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порядку прийняття документів від ІГС на участь в Установчих зборах (уточнити місце, термін та особу, що приймає документи)</w:t>
            </w:r>
          </w:p>
        </w:tc>
        <w:tc>
          <w:tcPr>
            <w:tcW w:w="2694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Під час першого засідання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Оприлюднення на офіційному </w:t>
            </w:r>
            <w:proofErr w:type="spellStart"/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Болградської РДА підготовлене ініціативною групою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та прізвище, ім’я, електронну адресу та номер телефону відповідальної особи</w:t>
            </w:r>
          </w:p>
        </w:tc>
        <w:tc>
          <w:tcPr>
            <w:tcW w:w="2694" w:type="dxa"/>
          </w:tcPr>
          <w:p w:rsidR="0063539C" w:rsidRPr="00162EBE" w:rsidRDefault="002836CD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25</w:t>
            </w:r>
            <w:r w:rsidR="0063539C" w:rsidRPr="00162E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3539C">
              <w:rPr>
                <w:rFonts w:ascii="Times New Roman" w:hAnsi="Times New Roman"/>
                <w:sz w:val="24"/>
                <w:szCs w:val="24"/>
                <w:lang w:val="uk-UA"/>
              </w:rPr>
              <w:t>01.201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Радченко А.В.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громадськості через друковані засоби масової інформації, місцеве телебачення</w:t>
            </w:r>
          </w:p>
        </w:tc>
        <w:tc>
          <w:tcPr>
            <w:tcW w:w="2694" w:type="dxa"/>
          </w:tcPr>
          <w:p w:rsidR="0063539C" w:rsidRPr="00162EBE" w:rsidRDefault="002836CD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25</w:t>
            </w:r>
            <w:r w:rsidR="0063539C">
              <w:rPr>
                <w:rFonts w:ascii="Times New Roman" w:hAnsi="Times New Roman"/>
                <w:sz w:val="24"/>
                <w:szCs w:val="24"/>
                <w:lang w:val="uk-UA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Радченко А.В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15026" w:type="dxa"/>
            <w:gridSpan w:val="5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Другий етап – підготовчий </w:t>
            </w: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tabs>
                <w:tab w:val="num" w:pos="993"/>
              </w:tabs>
              <w:spacing w:after="8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Збір ініціативною групою заяв та визначених нею додаткових документів чи відомостей від інститутів громадянського про їх наміри взяти участь в установчих зборах, реєстрація документів та видача довідок про прийом документів</w:t>
            </w:r>
          </w:p>
        </w:tc>
        <w:tc>
          <w:tcPr>
            <w:tcW w:w="2694" w:type="dxa"/>
          </w:tcPr>
          <w:p w:rsidR="0063539C" w:rsidRPr="00162EBE" w:rsidRDefault="002836CD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</w:t>
            </w:r>
            <w:r w:rsidR="0063539C" w:rsidRPr="00162EB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6353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3539C" w:rsidRPr="00162EBE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групи,</w:t>
            </w:r>
          </w:p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Радченко </w:t>
            </w: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А.В.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Розробка та затвердження порядку денного Установчих зборів та визначення порядку і способу голосування, підрахунку голосів</w:t>
            </w:r>
          </w:p>
        </w:tc>
        <w:tc>
          <w:tcPr>
            <w:tcW w:w="2694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Під час другого засідання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Завершення реєстрації заявок, формування та затвердження відповідно до отриманих від ІГС заявок списку учасників Установчих зборів </w:t>
            </w:r>
          </w:p>
        </w:tc>
        <w:tc>
          <w:tcPr>
            <w:tcW w:w="2694" w:type="dxa"/>
          </w:tcPr>
          <w:p w:rsidR="0063539C" w:rsidRPr="00162EBE" w:rsidRDefault="002836CD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63539C" w:rsidRPr="00162EB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2.2019</w:t>
            </w:r>
            <w:r w:rsidR="0063539C" w:rsidRPr="00162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Під час другого засідання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групи,</w:t>
            </w:r>
          </w:p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Радченко</w:t>
            </w: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Інформування через офіційний </w:t>
            </w:r>
            <w:proofErr w:type="spellStart"/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  <w:proofErr w:type="spellEnd"/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, друковані засоби масової інформації, місцеве телебачення про місце та час проведення Установчих зборів, список учасників Установчих зборів – кандидатур до нового складу громадської ради</w:t>
            </w:r>
          </w:p>
        </w:tc>
        <w:tc>
          <w:tcPr>
            <w:tcW w:w="2694" w:type="dxa"/>
          </w:tcPr>
          <w:p w:rsidR="0063539C" w:rsidRPr="00162EBE" w:rsidRDefault="00B522A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06</w:t>
            </w:r>
            <w:r w:rsidR="0063539C" w:rsidRPr="00162EB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3539C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63539C" w:rsidRPr="00162EBE" w:rsidRDefault="0063539C" w:rsidP="0068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групи,</w:t>
            </w:r>
          </w:p>
          <w:p w:rsidR="0063539C" w:rsidRPr="00162EBE" w:rsidRDefault="0063539C" w:rsidP="0068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Радченко</w:t>
            </w: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установчих зборів для формування нового складу громадської ради</w:t>
            </w:r>
          </w:p>
        </w:tc>
        <w:tc>
          <w:tcPr>
            <w:tcW w:w="2694" w:type="dxa"/>
          </w:tcPr>
          <w:p w:rsidR="0063539C" w:rsidRPr="00162EBE" w:rsidRDefault="00B522A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63539C" w:rsidRPr="00162EB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bookmarkStart w:id="0" w:name="_GoBack"/>
            <w:bookmarkEnd w:id="0"/>
            <w:r w:rsidR="006353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3539C" w:rsidRPr="00162EBE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3539C" w:rsidRDefault="0063539C" w:rsidP="005F67C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B070B" w:rsidRDefault="001B070B" w:rsidP="005F67C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B070B" w:rsidRPr="005F67C6" w:rsidRDefault="001B070B" w:rsidP="005F67C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539C" w:rsidRPr="004D266D" w:rsidRDefault="0063539C" w:rsidP="001B070B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___________________________________________________________________________________________</w:t>
      </w: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sectPr w:rsidR="0063539C" w:rsidRPr="004D266D" w:rsidSect="00E461E9">
      <w:headerReference w:type="default" r:id="rId7"/>
      <w:pgSz w:w="16838" w:h="11906" w:orient="landscape"/>
      <w:pgMar w:top="1134" w:right="82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90" w:rsidRDefault="00EE0D90" w:rsidP="00E461E9">
      <w:pPr>
        <w:spacing w:after="0" w:line="240" w:lineRule="auto"/>
      </w:pPr>
      <w:r>
        <w:separator/>
      </w:r>
    </w:p>
  </w:endnote>
  <w:endnote w:type="continuationSeparator" w:id="0">
    <w:p w:rsidR="00EE0D90" w:rsidRDefault="00EE0D90" w:rsidP="00E4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90" w:rsidRDefault="00EE0D90" w:rsidP="00E461E9">
      <w:pPr>
        <w:spacing w:after="0" w:line="240" w:lineRule="auto"/>
      </w:pPr>
      <w:r>
        <w:separator/>
      </w:r>
    </w:p>
  </w:footnote>
  <w:footnote w:type="continuationSeparator" w:id="0">
    <w:p w:rsidR="00EE0D90" w:rsidRDefault="00EE0D90" w:rsidP="00E4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9C" w:rsidRDefault="0063539C">
    <w:pPr>
      <w:pStyle w:val="a4"/>
      <w:jc w:val="center"/>
    </w:pPr>
  </w:p>
  <w:p w:rsidR="0063539C" w:rsidRPr="00E461E9" w:rsidRDefault="0063539C" w:rsidP="00E461E9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557"/>
    <w:multiLevelType w:val="hybridMultilevel"/>
    <w:tmpl w:val="B77A3ADC"/>
    <w:lvl w:ilvl="0" w:tplc="A1D01C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66D"/>
    <w:rsid w:val="00013140"/>
    <w:rsid w:val="0009435B"/>
    <w:rsid w:val="000B00EA"/>
    <w:rsid w:val="000D73E2"/>
    <w:rsid w:val="000F11D1"/>
    <w:rsid w:val="00114524"/>
    <w:rsid w:val="00162EBE"/>
    <w:rsid w:val="001B070B"/>
    <w:rsid w:val="002836CD"/>
    <w:rsid w:val="002B3850"/>
    <w:rsid w:val="002D5358"/>
    <w:rsid w:val="00357328"/>
    <w:rsid w:val="00360409"/>
    <w:rsid w:val="003D4284"/>
    <w:rsid w:val="003E27C9"/>
    <w:rsid w:val="00413550"/>
    <w:rsid w:val="004316BE"/>
    <w:rsid w:val="004D266D"/>
    <w:rsid w:val="004F42D6"/>
    <w:rsid w:val="00572C9E"/>
    <w:rsid w:val="00586B55"/>
    <w:rsid w:val="005A2AB3"/>
    <w:rsid w:val="005F5B31"/>
    <w:rsid w:val="005F67C6"/>
    <w:rsid w:val="0063539C"/>
    <w:rsid w:val="00656AF6"/>
    <w:rsid w:val="00683F91"/>
    <w:rsid w:val="00686652"/>
    <w:rsid w:val="00723775"/>
    <w:rsid w:val="007334AE"/>
    <w:rsid w:val="007511A2"/>
    <w:rsid w:val="00781923"/>
    <w:rsid w:val="00846350"/>
    <w:rsid w:val="00856318"/>
    <w:rsid w:val="008C58B4"/>
    <w:rsid w:val="008F6F1E"/>
    <w:rsid w:val="0093001A"/>
    <w:rsid w:val="009568D6"/>
    <w:rsid w:val="009A0CDF"/>
    <w:rsid w:val="009C268C"/>
    <w:rsid w:val="009D3216"/>
    <w:rsid w:val="009F4323"/>
    <w:rsid w:val="00A04F04"/>
    <w:rsid w:val="00A10275"/>
    <w:rsid w:val="00A11574"/>
    <w:rsid w:val="00A31BA0"/>
    <w:rsid w:val="00A94007"/>
    <w:rsid w:val="00AD45F5"/>
    <w:rsid w:val="00B522AC"/>
    <w:rsid w:val="00C95BCD"/>
    <w:rsid w:val="00D74222"/>
    <w:rsid w:val="00D95B41"/>
    <w:rsid w:val="00D9711B"/>
    <w:rsid w:val="00E122C7"/>
    <w:rsid w:val="00E461E9"/>
    <w:rsid w:val="00E73F35"/>
    <w:rsid w:val="00EE0D90"/>
    <w:rsid w:val="00F91688"/>
    <w:rsid w:val="00FE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F6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F67C6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E4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461E9"/>
    <w:rPr>
      <w:rFonts w:cs="Times New Roman"/>
    </w:rPr>
  </w:style>
  <w:style w:type="paragraph" w:styleId="a6">
    <w:name w:val="footer"/>
    <w:basedOn w:val="a"/>
    <w:link w:val="a7"/>
    <w:uiPriority w:val="99"/>
    <w:rsid w:val="00E4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461E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B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3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Компьютер</dc:creator>
  <cp:keywords/>
  <dc:description/>
  <cp:lastModifiedBy>Politika</cp:lastModifiedBy>
  <cp:revision>4</cp:revision>
  <cp:lastPrinted>2019-01-24T07:59:00Z</cp:lastPrinted>
  <dcterms:created xsi:type="dcterms:W3CDTF">2017-01-04T11:19:00Z</dcterms:created>
  <dcterms:modified xsi:type="dcterms:W3CDTF">2019-01-24T07:59:00Z</dcterms:modified>
</cp:coreProperties>
</file>