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0C" w:rsidRPr="00AD5B4E" w:rsidRDefault="00B16572" w:rsidP="00885F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  </w:t>
      </w:r>
      <w:proofErr w:type="gramStart"/>
      <w:r w:rsidR="00802200" w:rsidRPr="0078501E">
        <w:rPr>
          <w:rFonts w:ascii="Times New Roman" w:hAnsi="Times New Roman" w:cs="Times New Roman"/>
          <w:b/>
        </w:rPr>
        <w:t>П</w:t>
      </w:r>
      <w:proofErr w:type="gramEnd"/>
      <w:r w:rsidR="00802200" w:rsidRPr="0078501E">
        <w:rPr>
          <w:rFonts w:ascii="Times New Roman" w:hAnsi="Times New Roman" w:cs="Times New Roman"/>
          <w:b/>
        </w:rPr>
        <w:t xml:space="preserve"> Р О Т О К О Л №</w:t>
      </w:r>
      <w:r w:rsidR="00F06FE3" w:rsidRPr="0078501E">
        <w:rPr>
          <w:rFonts w:ascii="Times New Roman" w:hAnsi="Times New Roman" w:cs="Times New Roman"/>
          <w:b/>
        </w:rPr>
        <w:t xml:space="preserve"> 1</w:t>
      </w:r>
      <w:r w:rsidR="00AD5B4E">
        <w:rPr>
          <w:rFonts w:ascii="Times New Roman" w:hAnsi="Times New Roman" w:cs="Times New Roman"/>
          <w:b/>
          <w:lang w:val="uk-UA"/>
        </w:rPr>
        <w:t>1</w:t>
      </w:r>
    </w:p>
    <w:p w:rsidR="00791F71" w:rsidRPr="0078501E" w:rsidRDefault="00802200" w:rsidP="00885F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заседания Общественного совета </w:t>
      </w:r>
      <w:r w:rsidR="005E4BBB" w:rsidRPr="0078501E">
        <w:rPr>
          <w:rFonts w:ascii="Times New Roman" w:hAnsi="Times New Roman" w:cs="Times New Roman"/>
          <w:b/>
        </w:rPr>
        <w:br/>
      </w:r>
      <w:r w:rsidRPr="0078501E">
        <w:rPr>
          <w:rFonts w:ascii="Times New Roman" w:hAnsi="Times New Roman" w:cs="Times New Roman"/>
          <w:b/>
        </w:rPr>
        <w:t>при Болградской районной  гос</w:t>
      </w:r>
      <w:r w:rsidR="00791F71" w:rsidRPr="0078501E">
        <w:rPr>
          <w:rFonts w:ascii="Times New Roman" w:hAnsi="Times New Roman" w:cs="Times New Roman"/>
          <w:b/>
        </w:rPr>
        <w:t>у</w:t>
      </w:r>
      <w:r w:rsidRPr="0078501E">
        <w:rPr>
          <w:rFonts w:ascii="Times New Roman" w:hAnsi="Times New Roman" w:cs="Times New Roman"/>
          <w:b/>
        </w:rPr>
        <w:t xml:space="preserve">дарственной  </w:t>
      </w:r>
      <w:r w:rsidR="00791F71" w:rsidRPr="0078501E">
        <w:rPr>
          <w:rFonts w:ascii="Times New Roman" w:hAnsi="Times New Roman" w:cs="Times New Roman"/>
          <w:b/>
        </w:rPr>
        <w:t>администрации</w:t>
      </w:r>
    </w:p>
    <w:p w:rsidR="00791F71" w:rsidRPr="0078501E" w:rsidRDefault="00F06FE3" w:rsidP="00885F0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1</w:t>
      </w:r>
      <w:r w:rsidR="00AD5B4E">
        <w:rPr>
          <w:rFonts w:ascii="Times New Roman" w:hAnsi="Times New Roman" w:cs="Times New Roman"/>
        </w:rPr>
        <w:t>5.11</w:t>
      </w:r>
      <w:r w:rsidR="00AD07A4" w:rsidRPr="0078501E">
        <w:rPr>
          <w:rFonts w:ascii="Times New Roman" w:hAnsi="Times New Roman" w:cs="Times New Roman"/>
        </w:rPr>
        <w:t>.2018</w:t>
      </w:r>
      <w:r w:rsidR="008B2CE7" w:rsidRPr="0078501E">
        <w:rPr>
          <w:rFonts w:ascii="Times New Roman" w:hAnsi="Times New Roman" w:cs="Times New Roman"/>
        </w:rPr>
        <w:t xml:space="preserve">    </w:t>
      </w:r>
      <w:r w:rsidR="00791F71" w:rsidRPr="0078501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B2CE7" w:rsidRPr="0078501E">
        <w:rPr>
          <w:rFonts w:ascii="Times New Roman" w:hAnsi="Times New Roman" w:cs="Times New Roman"/>
        </w:rPr>
        <w:t xml:space="preserve">  </w:t>
      </w:r>
      <w:r w:rsidR="00791F71" w:rsidRPr="0078501E">
        <w:rPr>
          <w:rFonts w:ascii="Times New Roman" w:hAnsi="Times New Roman" w:cs="Times New Roman"/>
        </w:rPr>
        <w:t>г. Болград</w:t>
      </w:r>
    </w:p>
    <w:p w:rsidR="00791F71" w:rsidRPr="0078501E" w:rsidRDefault="00791F71" w:rsidP="00885F0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06FE3" w:rsidRPr="0078501E">
        <w:rPr>
          <w:rFonts w:ascii="Times New Roman" w:hAnsi="Times New Roman" w:cs="Times New Roman"/>
        </w:rPr>
        <w:t xml:space="preserve">                      13</w:t>
      </w:r>
      <w:r w:rsidR="00DF2463" w:rsidRPr="0078501E">
        <w:rPr>
          <w:rFonts w:ascii="Times New Roman" w:hAnsi="Times New Roman" w:cs="Times New Roman"/>
        </w:rPr>
        <w:t>.00 час</w:t>
      </w:r>
      <w:r w:rsidRPr="0078501E">
        <w:rPr>
          <w:rFonts w:ascii="Times New Roman" w:hAnsi="Times New Roman" w:cs="Times New Roman"/>
        </w:rPr>
        <w:t>.</w:t>
      </w:r>
    </w:p>
    <w:p w:rsidR="00791F71" w:rsidRPr="0078501E" w:rsidRDefault="00791F71" w:rsidP="00885F04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                                                                                                        кабинет № 208</w:t>
      </w:r>
    </w:p>
    <w:p w:rsidR="00DF2463" w:rsidRPr="0078501E" w:rsidRDefault="00DF2463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                                                                                                        райгосадминистрации</w:t>
      </w:r>
    </w:p>
    <w:p w:rsidR="00F973E3" w:rsidRPr="0078501E" w:rsidRDefault="00F973E3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1F71" w:rsidRPr="0078501E" w:rsidRDefault="00791F71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  <w:b/>
        </w:rPr>
        <w:t>Присутствуют:</w:t>
      </w:r>
      <w:r w:rsidR="00F973E3" w:rsidRPr="0078501E">
        <w:rPr>
          <w:rFonts w:ascii="Times New Roman" w:hAnsi="Times New Roman" w:cs="Times New Roman"/>
        </w:rPr>
        <w:t xml:space="preserve"> ч</w:t>
      </w:r>
      <w:r w:rsidR="00C02216">
        <w:rPr>
          <w:rFonts w:ascii="Times New Roman" w:hAnsi="Times New Roman" w:cs="Times New Roman"/>
        </w:rPr>
        <w:t>лены Общественного совета – 1</w:t>
      </w:r>
      <w:r w:rsidR="00C02216">
        <w:rPr>
          <w:rFonts w:ascii="Times New Roman" w:hAnsi="Times New Roman" w:cs="Times New Roman"/>
          <w:lang w:val="uk-UA"/>
        </w:rPr>
        <w:t>3</w:t>
      </w:r>
      <w:r w:rsidRPr="0078501E">
        <w:rPr>
          <w:rFonts w:ascii="Times New Roman" w:hAnsi="Times New Roman" w:cs="Times New Roman"/>
        </w:rPr>
        <w:t xml:space="preserve"> человек</w:t>
      </w:r>
      <w:r w:rsidR="00DF2463" w:rsidRPr="0078501E">
        <w:rPr>
          <w:rFonts w:ascii="Times New Roman" w:hAnsi="Times New Roman" w:cs="Times New Roman"/>
        </w:rPr>
        <w:t>;</w:t>
      </w:r>
    </w:p>
    <w:p w:rsidR="00F06FE3" w:rsidRPr="0078501E" w:rsidRDefault="00AD5B4E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Гарвалов А.Д.</w:t>
      </w:r>
      <w:r w:rsidR="00F06FE3" w:rsidRPr="0078501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заместитель </w:t>
      </w:r>
      <w:r w:rsidR="00F06FE3" w:rsidRPr="0078501E">
        <w:rPr>
          <w:rFonts w:ascii="Times New Roman" w:hAnsi="Times New Roman" w:cs="Times New Roman"/>
        </w:rPr>
        <w:t>предсе</w:t>
      </w:r>
      <w:r>
        <w:rPr>
          <w:rFonts w:ascii="Times New Roman" w:hAnsi="Times New Roman" w:cs="Times New Roman"/>
        </w:rPr>
        <w:t>дателя</w:t>
      </w:r>
      <w:r w:rsidR="00F06FE3" w:rsidRPr="0078501E">
        <w:rPr>
          <w:rFonts w:ascii="Times New Roman" w:hAnsi="Times New Roman" w:cs="Times New Roman"/>
        </w:rPr>
        <w:t xml:space="preserve"> Болградской райгосадминистрации;</w:t>
      </w:r>
    </w:p>
    <w:p w:rsidR="00AD5B4E" w:rsidRPr="00AD5B4E" w:rsidRDefault="00AD5B4E" w:rsidP="00AD5B4E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D5B4E">
        <w:rPr>
          <w:rFonts w:ascii="Times New Roman" w:hAnsi="Times New Roman" w:cs="Times New Roman"/>
          <w:b/>
        </w:rPr>
        <w:t>Мержев</w:t>
      </w:r>
      <w:proofErr w:type="spellEnd"/>
      <w:r w:rsidRPr="00AD5B4E">
        <w:rPr>
          <w:rFonts w:ascii="Times New Roman" w:hAnsi="Times New Roman" w:cs="Times New Roman"/>
          <w:b/>
        </w:rPr>
        <w:t xml:space="preserve"> И.К</w:t>
      </w:r>
      <w:r>
        <w:rPr>
          <w:rFonts w:ascii="Times New Roman" w:hAnsi="Times New Roman" w:cs="Times New Roman"/>
        </w:rPr>
        <w:t xml:space="preserve">. - начальник отдела в </w:t>
      </w:r>
      <w:proofErr w:type="spellStart"/>
      <w:r>
        <w:rPr>
          <w:rFonts w:ascii="Times New Roman" w:hAnsi="Times New Roman" w:cs="Times New Roman"/>
        </w:rPr>
        <w:t>Болградс</w:t>
      </w:r>
      <w:r w:rsidR="00A96956">
        <w:rPr>
          <w:rFonts w:ascii="Times New Roman" w:hAnsi="Times New Roman" w:cs="Times New Roman"/>
        </w:rPr>
        <w:t>ком</w:t>
      </w:r>
      <w:proofErr w:type="spellEnd"/>
      <w:r>
        <w:rPr>
          <w:rFonts w:ascii="Times New Roman" w:hAnsi="Times New Roman" w:cs="Times New Roman"/>
        </w:rPr>
        <w:t xml:space="preserve"> районе Главного управления </w:t>
      </w:r>
      <w:proofErr w:type="spellStart"/>
      <w:r>
        <w:rPr>
          <w:rFonts w:ascii="Times New Roman" w:hAnsi="Times New Roman" w:cs="Times New Roman"/>
        </w:rPr>
        <w:t>Гос</w:t>
      </w:r>
      <w:r w:rsidR="00A96956">
        <w:rPr>
          <w:rFonts w:ascii="Times New Roman" w:hAnsi="Times New Roman" w:cs="Times New Roman"/>
        </w:rPr>
        <w:t>геокадастра</w:t>
      </w:r>
      <w:proofErr w:type="spellEnd"/>
      <w:r>
        <w:rPr>
          <w:rFonts w:ascii="Times New Roman" w:hAnsi="Times New Roman" w:cs="Times New Roman"/>
        </w:rPr>
        <w:t xml:space="preserve"> в Одесской области</w:t>
      </w:r>
    </w:p>
    <w:p w:rsidR="00F06FE3" w:rsidRPr="0078501E" w:rsidRDefault="00AD5B4E" w:rsidP="00AD5B4E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D5B4E">
        <w:rPr>
          <w:rFonts w:ascii="Times New Roman" w:hAnsi="Times New Roman" w:cs="Times New Roman"/>
          <w:b/>
        </w:rPr>
        <w:t>Сакалы</w:t>
      </w:r>
      <w:proofErr w:type="spellEnd"/>
      <w:r w:rsidRPr="00AD5B4E">
        <w:rPr>
          <w:rFonts w:ascii="Times New Roman" w:hAnsi="Times New Roman" w:cs="Times New Roman"/>
          <w:b/>
        </w:rPr>
        <w:t xml:space="preserve"> С. Г.</w:t>
      </w:r>
      <w:r w:rsidRPr="00AD5B4E">
        <w:rPr>
          <w:rFonts w:ascii="Times New Roman" w:hAnsi="Times New Roman" w:cs="Times New Roman"/>
        </w:rPr>
        <w:t xml:space="preserve"> - начальник управления</w:t>
      </w:r>
      <w:r>
        <w:rPr>
          <w:rFonts w:ascii="Times New Roman" w:hAnsi="Times New Roman" w:cs="Times New Roman"/>
        </w:rPr>
        <w:t xml:space="preserve"> </w:t>
      </w:r>
      <w:r w:rsidRPr="00AD5B4E">
        <w:rPr>
          <w:rFonts w:ascii="Times New Roman" w:hAnsi="Times New Roman" w:cs="Times New Roman"/>
        </w:rPr>
        <w:t>агропромышленного развития райгосадминистрации</w:t>
      </w:r>
      <w:r w:rsidR="00F06FE3" w:rsidRPr="0078501E">
        <w:rPr>
          <w:rFonts w:ascii="Times New Roman" w:hAnsi="Times New Roman" w:cs="Times New Roman"/>
        </w:rPr>
        <w:t>;</w:t>
      </w:r>
    </w:p>
    <w:p w:rsidR="00791F71" w:rsidRPr="0078501E" w:rsidRDefault="00791F71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  <w:b/>
        </w:rPr>
        <w:t>Радченко А.В.</w:t>
      </w:r>
      <w:r w:rsidR="009065A5" w:rsidRPr="0078501E">
        <w:rPr>
          <w:rFonts w:ascii="Times New Roman" w:hAnsi="Times New Roman" w:cs="Times New Roman"/>
        </w:rPr>
        <w:t xml:space="preserve"> – </w:t>
      </w:r>
      <w:r w:rsidR="008B2CE7" w:rsidRPr="0078501E">
        <w:rPr>
          <w:rFonts w:ascii="Times New Roman" w:hAnsi="Times New Roman" w:cs="Times New Roman"/>
        </w:rPr>
        <w:t xml:space="preserve"> </w:t>
      </w:r>
      <w:r w:rsidR="009065A5" w:rsidRPr="0078501E">
        <w:rPr>
          <w:rFonts w:ascii="Times New Roman" w:hAnsi="Times New Roman" w:cs="Times New Roman"/>
        </w:rPr>
        <w:t>зав.  сектором</w:t>
      </w:r>
      <w:r w:rsidRPr="0078501E">
        <w:rPr>
          <w:rFonts w:ascii="Times New Roman" w:hAnsi="Times New Roman" w:cs="Times New Roman"/>
        </w:rPr>
        <w:t xml:space="preserve"> коммуникации с общественностью райгосадминистрации;</w:t>
      </w:r>
    </w:p>
    <w:p w:rsidR="00377FB1" w:rsidRDefault="00EB4AA9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B4AA9">
        <w:rPr>
          <w:rFonts w:ascii="Times New Roman" w:hAnsi="Times New Roman" w:cs="Times New Roman"/>
          <w:b/>
          <w:lang w:val="uk-UA"/>
        </w:rPr>
        <w:t>Ивантус</w:t>
      </w:r>
      <w:proofErr w:type="spellEnd"/>
      <w:r w:rsidRPr="00EB4AA9">
        <w:rPr>
          <w:rFonts w:ascii="Times New Roman" w:hAnsi="Times New Roman" w:cs="Times New Roman"/>
          <w:b/>
          <w:lang w:val="uk-UA"/>
        </w:rPr>
        <w:t xml:space="preserve"> С.В.</w:t>
      </w:r>
      <w:r>
        <w:rPr>
          <w:rFonts w:ascii="Times New Roman" w:hAnsi="Times New Roman" w:cs="Times New Roman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lang w:val="uk-UA"/>
        </w:rPr>
        <w:t>представитель</w:t>
      </w:r>
      <w:proofErr w:type="spellEnd"/>
      <w:r>
        <w:rPr>
          <w:rFonts w:ascii="Times New Roman" w:hAnsi="Times New Roman" w:cs="Times New Roman"/>
          <w:lang w:val="uk-UA"/>
        </w:rPr>
        <w:t xml:space="preserve"> ОО </w:t>
      </w:r>
      <w:r>
        <w:rPr>
          <w:rFonts w:ascii="Times New Roman" w:hAnsi="Times New Roman" w:cs="Times New Roman"/>
        </w:rPr>
        <w:t>«Молодежный центр развития»</w:t>
      </w:r>
    </w:p>
    <w:p w:rsidR="00EB4AA9" w:rsidRPr="00EB4AA9" w:rsidRDefault="00EB4AA9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1F71" w:rsidRPr="0078501E" w:rsidRDefault="009F4100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  <w:b/>
        </w:rPr>
        <w:t>Отсутствуют</w:t>
      </w:r>
      <w:r w:rsidR="00F973E3" w:rsidRPr="0078501E">
        <w:rPr>
          <w:rFonts w:ascii="Times New Roman" w:hAnsi="Times New Roman" w:cs="Times New Roman"/>
        </w:rPr>
        <w:t>:</w:t>
      </w:r>
      <w:r w:rsidR="00864C6D">
        <w:rPr>
          <w:rFonts w:ascii="Times New Roman" w:hAnsi="Times New Roman" w:cs="Times New Roman"/>
        </w:rPr>
        <w:t xml:space="preserve"> </w:t>
      </w:r>
      <w:r w:rsidRPr="0078501E">
        <w:rPr>
          <w:rFonts w:ascii="Times New Roman" w:hAnsi="Times New Roman" w:cs="Times New Roman"/>
        </w:rPr>
        <w:t>чле</w:t>
      </w:r>
      <w:r w:rsidR="00F973E3" w:rsidRPr="0078501E">
        <w:rPr>
          <w:rFonts w:ascii="Times New Roman" w:hAnsi="Times New Roman" w:cs="Times New Roman"/>
        </w:rPr>
        <w:t>ны Общественного совета</w:t>
      </w:r>
      <w:r w:rsidRPr="0078501E">
        <w:rPr>
          <w:rFonts w:ascii="Times New Roman" w:hAnsi="Times New Roman" w:cs="Times New Roman"/>
        </w:rPr>
        <w:t xml:space="preserve"> </w:t>
      </w:r>
      <w:r w:rsidR="00AD07A4" w:rsidRPr="0078501E">
        <w:rPr>
          <w:rFonts w:ascii="Times New Roman" w:hAnsi="Times New Roman" w:cs="Times New Roman"/>
        </w:rPr>
        <w:t xml:space="preserve"> </w:t>
      </w:r>
      <w:r w:rsidR="00EB4AA9">
        <w:rPr>
          <w:rFonts w:ascii="Times New Roman" w:hAnsi="Times New Roman" w:cs="Times New Roman"/>
          <w:lang w:val="uk-UA"/>
        </w:rPr>
        <w:t xml:space="preserve">Антонова С. Г., </w:t>
      </w:r>
      <w:r w:rsidR="00A96956">
        <w:rPr>
          <w:rFonts w:ascii="Times New Roman" w:hAnsi="Times New Roman" w:cs="Times New Roman"/>
        </w:rPr>
        <w:t xml:space="preserve">Разживина Ю.И., Корниенко Н.И. </w:t>
      </w:r>
      <w:r w:rsidRPr="0078501E">
        <w:rPr>
          <w:rFonts w:ascii="Times New Roman" w:hAnsi="Times New Roman" w:cs="Times New Roman"/>
        </w:rPr>
        <w:t>(по уважительной причине).</w:t>
      </w:r>
    </w:p>
    <w:p w:rsidR="008B2CE7" w:rsidRPr="0078501E" w:rsidRDefault="008B2CE7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00" w:rsidRPr="0078501E" w:rsidRDefault="008B2CE7" w:rsidP="0095589A">
      <w:pPr>
        <w:tabs>
          <w:tab w:val="left" w:pos="1815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>Повестка дня</w:t>
      </w:r>
    </w:p>
    <w:p w:rsidR="00864C6D" w:rsidRPr="00864C6D" w:rsidRDefault="00377FB1" w:rsidP="00A9695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eastAsia="Calibri" w:hAnsi="Times New Roman" w:cs="Times New Roman"/>
          <w:b/>
        </w:rPr>
        <w:t xml:space="preserve"> </w:t>
      </w:r>
      <w:r w:rsidR="00864C6D" w:rsidRPr="00864C6D">
        <w:rPr>
          <w:rFonts w:ascii="Times New Roman" w:hAnsi="Times New Roman" w:cs="Times New Roman"/>
          <w:b/>
        </w:rPr>
        <w:t xml:space="preserve">О выполнении требований земельного законодательства в </w:t>
      </w:r>
      <w:proofErr w:type="spellStart"/>
      <w:r w:rsidR="00864C6D" w:rsidRPr="00864C6D">
        <w:rPr>
          <w:rFonts w:ascii="Times New Roman" w:hAnsi="Times New Roman" w:cs="Times New Roman"/>
          <w:b/>
        </w:rPr>
        <w:t>Болградском</w:t>
      </w:r>
      <w:proofErr w:type="spellEnd"/>
      <w:r w:rsidR="00864C6D" w:rsidRPr="00864C6D">
        <w:rPr>
          <w:rFonts w:ascii="Times New Roman" w:hAnsi="Times New Roman" w:cs="Times New Roman"/>
          <w:b/>
        </w:rPr>
        <w:t xml:space="preserve"> районе и </w:t>
      </w:r>
      <w:r w:rsidR="00864C6D">
        <w:rPr>
          <w:rFonts w:ascii="Times New Roman" w:hAnsi="Times New Roman" w:cs="Times New Roman"/>
          <w:b/>
        </w:rPr>
        <w:t>о состоянии о</w:t>
      </w:r>
      <w:r w:rsidR="00864C6D" w:rsidRPr="00864C6D">
        <w:rPr>
          <w:rFonts w:ascii="Times New Roman" w:hAnsi="Times New Roman" w:cs="Times New Roman"/>
          <w:b/>
        </w:rPr>
        <w:t>платы арендной платы за аренду земель государственной собственности и за аренду земельных участков (паев).</w:t>
      </w:r>
    </w:p>
    <w:p w:rsidR="00864C6D" w:rsidRPr="00A96956" w:rsidRDefault="00864C6D" w:rsidP="00A9695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A96956">
        <w:rPr>
          <w:rFonts w:ascii="Times New Roman" w:hAnsi="Times New Roman" w:cs="Times New Roman"/>
        </w:rPr>
        <w:t xml:space="preserve">Информирует: </w:t>
      </w:r>
      <w:proofErr w:type="spellStart"/>
      <w:r w:rsidRPr="00A96956">
        <w:rPr>
          <w:rFonts w:ascii="Times New Roman" w:hAnsi="Times New Roman" w:cs="Times New Roman"/>
        </w:rPr>
        <w:t>Мержев</w:t>
      </w:r>
      <w:proofErr w:type="spellEnd"/>
      <w:r w:rsidRPr="00A96956">
        <w:rPr>
          <w:rFonts w:ascii="Times New Roman" w:hAnsi="Times New Roman" w:cs="Times New Roman"/>
        </w:rPr>
        <w:t xml:space="preserve"> И.К. - начальник отдела </w:t>
      </w:r>
      <w:r w:rsidR="00EB4AA9">
        <w:rPr>
          <w:rFonts w:ascii="Times New Roman" w:hAnsi="Times New Roman" w:cs="Times New Roman"/>
        </w:rPr>
        <w:t xml:space="preserve">в </w:t>
      </w:r>
      <w:proofErr w:type="spellStart"/>
      <w:r w:rsidR="00EB4AA9">
        <w:rPr>
          <w:rFonts w:ascii="Times New Roman" w:hAnsi="Times New Roman" w:cs="Times New Roman"/>
        </w:rPr>
        <w:t>Болградс</w:t>
      </w:r>
      <w:r w:rsidR="00A96956">
        <w:rPr>
          <w:rFonts w:ascii="Times New Roman" w:hAnsi="Times New Roman" w:cs="Times New Roman"/>
        </w:rPr>
        <w:t>ком</w:t>
      </w:r>
      <w:proofErr w:type="spellEnd"/>
      <w:r w:rsidRPr="00A96956">
        <w:rPr>
          <w:rFonts w:ascii="Times New Roman" w:hAnsi="Times New Roman" w:cs="Times New Roman"/>
        </w:rPr>
        <w:t xml:space="preserve"> районе Главного управления </w:t>
      </w:r>
      <w:proofErr w:type="spellStart"/>
      <w:r w:rsidR="00A96956">
        <w:rPr>
          <w:rFonts w:ascii="Times New Roman" w:hAnsi="Times New Roman" w:cs="Times New Roman"/>
        </w:rPr>
        <w:t>Госгеокадастра</w:t>
      </w:r>
      <w:proofErr w:type="spellEnd"/>
      <w:r w:rsidRPr="00A96956">
        <w:rPr>
          <w:rFonts w:ascii="Times New Roman" w:hAnsi="Times New Roman" w:cs="Times New Roman"/>
        </w:rPr>
        <w:t xml:space="preserve"> в Одесской области</w:t>
      </w:r>
    </w:p>
    <w:p w:rsidR="00864C6D" w:rsidRPr="00A96956" w:rsidRDefault="00864C6D" w:rsidP="00A9695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96956" w:rsidRDefault="00864C6D" w:rsidP="00A969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A96956">
        <w:rPr>
          <w:rFonts w:ascii="Times New Roman" w:hAnsi="Times New Roman" w:cs="Times New Roman"/>
        </w:rPr>
        <w:t>Сакалы</w:t>
      </w:r>
      <w:proofErr w:type="spellEnd"/>
      <w:r w:rsidRPr="00A96956">
        <w:rPr>
          <w:rFonts w:ascii="Times New Roman" w:hAnsi="Times New Roman" w:cs="Times New Roman"/>
        </w:rPr>
        <w:t xml:space="preserve"> С. Г. - начальник управления</w:t>
      </w:r>
      <w:r w:rsidR="00A96956" w:rsidRPr="00A96956">
        <w:rPr>
          <w:rFonts w:ascii="Times New Roman" w:hAnsi="Times New Roman" w:cs="Times New Roman"/>
        </w:rPr>
        <w:t xml:space="preserve"> аг</w:t>
      </w:r>
      <w:r w:rsidR="00A96956">
        <w:rPr>
          <w:rFonts w:ascii="Times New Roman" w:hAnsi="Times New Roman" w:cs="Times New Roman"/>
        </w:rPr>
        <w:t xml:space="preserve">ропромышленного развития    </w:t>
      </w:r>
    </w:p>
    <w:p w:rsidR="00864C6D" w:rsidRPr="00A96956" w:rsidRDefault="00864C6D" w:rsidP="00A969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A96956">
        <w:rPr>
          <w:rFonts w:ascii="Times New Roman" w:hAnsi="Times New Roman" w:cs="Times New Roman"/>
        </w:rPr>
        <w:t>райгосадминистрации</w:t>
      </w:r>
    </w:p>
    <w:p w:rsidR="00864C6D" w:rsidRPr="00864C6D" w:rsidRDefault="00864C6D" w:rsidP="00A9695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377FB1" w:rsidRPr="00864C6D" w:rsidRDefault="00864C6D" w:rsidP="00A96956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64C6D">
        <w:rPr>
          <w:rFonts w:ascii="Times New Roman" w:hAnsi="Times New Roman" w:cs="Times New Roman"/>
          <w:b/>
        </w:rPr>
        <w:t>Разное.</w:t>
      </w:r>
    </w:p>
    <w:p w:rsidR="00864C6D" w:rsidRPr="00864C6D" w:rsidRDefault="00864C6D" w:rsidP="00864C6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1185C" w:rsidRPr="0078501E" w:rsidRDefault="009065A5" w:rsidP="0095589A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        </w:t>
      </w:r>
      <w:r w:rsidR="00D1185C" w:rsidRPr="0078501E">
        <w:rPr>
          <w:rFonts w:ascii="Times New Roman" w:hAnsi="Times New Roman" w:cs="Times New Roman"/>
          <w:b/>
        </w:rPr>
        <w:t>СЛУШАЛИ:</w:t>
      </w:r>
    </w:p>
    <w:p w:rsidR="00ED36AA" w:rsidRPr="00085D25" w:rsidRDefault="001405A3" w:rsidP="004E383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85D25">
        <w:rPr>
          <w:rFonts w:ascii="Times New Roman" w:hAnsi="Times New Roman" w:cs="Times New Roman"/>
        </w:rPr>
        <w:t xml:space="preserve">Председателя общественного совета Луценко А.П., который сообщил, что от общественной организации «Молодежный центр развития» поступили документы на замену члена общественного совета, представителя их организации Антонову С.Г. на </w:t>
      </w:r>
      <w:proofErr w:type="spellStart"/>
      <w:r w:rsidR="00ED36AA" w:rsidRPr="00085D25">
        <w:rPr>
          <w:rFonts w:ascii="Times New Roman" w:hAnsi="Times New Roman" w:cs="Times New Roman"/>
        </w:rPr>
        <w:t>Ивантус</w:t>
      </w:r>
      <w:proofErr w:type="spellEnd"/>
      <w:r w:rsidR="00ED36AA" w:rsidRPr="00085D25">
        <w:rPr>
          <w:rFonts w:ascii="Times New Roman" w:hAnsi="Times New Roman" w:cs="Times New Roman"/>
        </w:rPr>
        <w:t xml:space="preserve"> С.В.</w:t>
      </w:r>
    </w:p>
    <w:p w:rsidR="001405A3" w:rsidRPr="00085D25" w:rsidRDefault="00ED36AA" w:rsidP="004E383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85D25">
        <w:rPr>
          <w:rFonts w:ascii="Times New Roman" w:hAnsi="Times New Roman" w:cs="Times New Roman"/>
        </w:rPr>
        <w:t xml:space="preserve">Заведующий сектором </w:t>
      </w:r>
      <w:r w:rsidR="001405A3" w:rsidRPr="00085D25">
        <w:rPr>
          <w:rFonts w:ascii="Times New Roman" w:hAnsi="Times New Roman" w:cs="Times New Roman"/>
        </w:rPr>
        <w:t xml:space="preserve"> </w:t>
      </w:r>
      <w:r w:rsidRPr="00085D25">
        <w:rPr>
          <w:rFonts w:ascii="Times New Roman" w:hAnsi="Times New Roman" w:cs="Times New Roman"/>
        </w:rPr>
        <w:t xml:space="preserve">коммуникации с общественностью райгосадминистрации </w:t>
      </w:r>
      <w:r w:rsidR="004F72B3">
        <w:rPr>
          <w:rFonts w:ascii="Times New Roman" w:hAnsi="Times New Roman" w:cs="Times New Roman"/>
        </w:rPr>
        <w:br/>
      </w:r>
      <w:r w:rsidRPr="00085D25">
        <w:rPr>
          <w:rFonts w:ascii="Times New Roman" w:hAnsi="Times New Roman" w:cs="Times New Roman"/>
        </w:rPr>
        <w:t>Радченко А.В. ознакомила присутствующих с пакетом документов, который представили руководство общественной организации «Молодежный центр развития».</w:t>
      </w:r>
    </w:p>
    <w:p w:rsidR="00AE6122" w:rsidRDefault="00677792" w:rsidP="004E383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085D25">
        <w:rPr>
          <w:rFonts w:ascii="Times New Roman" w:hAnsi="Times New Roman" w:cs="Times New Roman"/>
        </w:rPr>
        <w:t>Согласно пункта</w:t>
      </w:r>
      <w:proofErr w:type="gramEnd"/>
      <w:r w:rsidRPr="00085D25">
        <w:rPr>
          <w:rFonts w:ascii="Times New Roman" w:hAnsi="Times New Roman" w:cs="Times New Roman"/>
        </w:rPr>
        <w:t xml:space="preserve"> 4.7. Положения</w:t>
      </w:r>
      <w:r w:rsidR="004F72B3">
        <w:rPr>
          <w:rFonts w:ascii="Times New Roman" w:hAnsi="Times New Roman" w:cs="Times New Roman"/>
        </w:rPr>
        <w:t xml:space="preserve"> об</w:t>
      </w:r>
      <w:r w:rsidRPr="00085D25">
        <w:rPr>
          <w:rFonts w:ascii="Times New Roman" w:hAnsi="Times New Roman" w:cs="Times New Roman"/>
        </w:rPr>
        <w:t xml:space="preserve"> общественно</w:t>
      </w:r>
      <w:r w:rsidR="004F72B3">
        <w:rPr>
          <w:rFonts w:ascii="Times New Roman" w:hAnsi="Times New Roman" w:cs="Times New Roman"/>
        </w:rPr>
        <w:t>м совете</w:t>
      </w:r>
      <w:r w:rsidRPr="00085D25">
        <w:rPr>
          <w:rFonts w:ascii="Times New Roman" w:hAnsi="Times New Roman" w:cs="Times New Roman"/>
        </w:rPr>
        <w:t xml:space="preserve"> при Болградской райгосадминистрации,  Луценко А.П. предложил ввести в состав </w:t>
      </w:r>
      <w:r w:rsidR="004F72B3">
        <w:rPr>
          <w:rFonts w:ascii="Times New Roman" w:hAnsi="Times New Roman" w:cs="Times New Roman"/>
        </w:rPr>
        <w:t xml:space="preserve">общественного </w:t>
      </w:r>
      <w:r w:rsidRPr="00085D25">
        <w:rPr>
          <w:rFonts w:ascii="Times New Roman" w:hAnsi="Times New Roman" w:cs="Times New Roman"/>
        </w:rPr>
        <w:t>совета</w:t>
      </w:r>
      <w:r w:rsidR="004F72B3">
        <w:rPr>
          <w:rFonts w:ascii="Times New Roman" w:hAnsi="Times New Roman" w:cs="Times New Roman"/>
        </w:rPr>
        <w:t>, путем замены, представителя</w:t>
      </w:r>
      <w:r w:rsidRPr="00085D25">
        <w:rPr>
          <w:rFonts w:ascii="Times New Roman" w:hAnsi="Times New Roman" w:cs="Times New Roman"/>
        </w:rPr>
        <w:t xml:space="preserve"> общественной организации «Молодежный центр развития» </w:t>
      </w:r>
      <w:proofErr w:type="spellStart"/>
      <w:r w:rsidRPr="00085D25">
        <w:rPr>
          <w:rFonts w:ascii="Times New Roman" w:hAnsi="Times New Roman" w:cs="Times New Roman"/>
        </w:rPr>
        <w:t>Ивантус</w:t>
      </w:r>
      <w:proofErr w:type="spellEnd"/>
      <w:r w:rsidRPr="00085D25">
        <w:rPr>
          <w:rFonts w:ascii="Times New Roman" w:hAnsi="Times New Roman" w:cs="Times New Roman"/>
        </w:rPr>
        <w:t xml:space="preserve"> С.В.</w:t>
      </w:r>
    </w:p>
    <w:p w:rsidR="006123E3" w:rsidRPr="00085D25" w:rsidRDefault="00677792" w:rsidP="004E383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85D25">
        <w:rPr>
          <w:rFonts w:ascii="Times New Roman" w:hAnsi="Times New Roman" w:cs="Times New Roman"/>
        </w:rPr>
        <w:t xml:space="preserve"> </w:t>
      </w:r>
    </w:p>
    <w:p w:rsidR="00BA13E2" w:rsidRPr="0078501E" w:rsidRDefault="00BA13E2" w:rsidP="00BA13E2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             РЕШИЛИ: </w:t>
      </w:r>
    </w:p>
    <w:p w:rsidR="00677792" w:rsidRPr="00085D25" w:rsidRDefault="00BA13E2" w:rsidP="004F72B3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85D25">
        <w:rPr>
          <w:rFonts w:ascii="Times New Roman" w:hAnsi="Times New Roman" w:cs="Times New Roman"/>
        </w:rPr>
        <w:t xml:space="preserve">Ввести в состав </w:t>
      </w:r>
      <w:r w:rsidR="00AE6122">
        <w:rPr>
          <w:rFonts w:ascii="Times New Roman" w:hAnsi="Times New Roman" w:cs="Times New Roman"/>
        </w:rPr>
        <w:t xml:space="preserve">общественного </w:t>
      </w:r>
      <w:r w:rsidRPr="00085D25">
        <w:rPr>
          <w:rFonts w:ascii="Times New Roman" w:hAnsi="Times New Roman" w:cs="Times New Roman"/>
        </w:rPr>
        <w:t xml:space="preserve">совета </w:t>
      </w:r>
      <w:r w:rsidR="00AE6122" w:rsidRPr="00AE6122">
        <w:rPr>
          <w:rFonts w:ascii="Times New Roman" w:hAnsi="Times New Roman" w:cs="Times New Roman"/>
        </w:rPr>
        <w:t>при Болградской районной  государственной  администрации</w:t>
      </w:r>
      <w:r w:rsidR="00AE6122" w:rsidRPr="00085D25">
        <w:rPr>
          <w:rFonts w:ascii="Times New Roman" w:hAnsi="Times New Roman" w:cs="Times New Roman"/>
        </w:rPr>
        <w:t xml:space="preserve"> </w:t>
      </w:r>
      <w:r w:rsidR="00AE6122">
        <w:rPr>
          <w:rFonts w:ascii="Times New Roman" w:hAnsi="Times New Roman" w:cs="Times New Roman"/>
        </w:rPr>
        <w:t xml:space="preserve">представителя </w:t>
      </w:r>
      <w:r w:rsidRPr="00085D25">
        <w:rPr>
          <w:rFonts w:ascii="Times New Roman" w:hAnsi="Times New Roman" w:cs="Times New Roman"/>
        </w:rPr>
        <w:t xml:space="preserve">общественной организации «Молодежный центр развития» </w:t>
      </w:r>
      <w:proofErr w:type="spellStart"/>
      <w:r w:rsidRPr="00085D25">
        <w:rPr>
          <w:rFonts w:ascii="Times New Roman" w:hAnsi="Times New Roman" w:cs="Times New Roman"/>
        </w:rPr>
        <w:t>Ивантус</w:t>
      </w:r>
      <w:proofErr w:type="spellEnd"/>
      <w:r w:rsidRPr="00085D25">
        <w:rPr>
          <w:rFonts w:ascii="Times New Roman" w:hAnsi="Times New Roman" w:cs="Times New Roman"/>
        </w:rPr>
        <w:t xml:space="preserve"> С.В.</w:t>
      </w:r>
    </w:p>
    <w:p w:rsidR="00BA13E2" w:rsidRPr="00085D25" w:rsidRDefault="00BA13E2" w:rsidP="004F72B3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085D25">
        <w:rPr>
          <w:rFonts w:ascii="Times New Roman" w:hAnsi="Times New Roman" w:cs="Times New Roman"/>
        </w:rPr>
        <w:t>Заведующей сектором</w:t>
      </w:r>
      <w:r>
        <w:rPr>
          <w:rFonts w:ascii="Times New Roman" w:hAnsi="Times New Roman" w:cs="Times New Roman"/>
          <w:b/>
        </w:rPr>
        <w:t xml:space="preserve">  </w:t>
      </w:r>
      <w:r w:rsidRPr="0078501E">
        <w:rPr>
          <w:rFonts w:ascii="Times New Roman" w:hAnsi="Times New Roman" w:cs="Times New Roman"/>
        </w:rPr>
        <w:t>коммуникации с общественностью райгосадминистрации</w:t>
      </w:r>
      <w:r>
        <w:rPr>
          <w:rFonts w:ascii="Times New Roman" w:hAnsi="Times New Roman" w:cs="Times New Roman"/>
        </w:rPr>
        <w:t xml:space="preserve"> </w:t>
      </w:r>
      <w:r w:rsidR="00AE61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Радченко А.В. внести соответствующие изменения в распоряжение председателя Болградской райгосадминистрации от 25.10.2017 года №411/А-2017 «О внесении изменений в распоряжение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председателя районной государственной администрации от 21 марта 2017 года №90/А-20177 «Об </w:t>
      </w:r>
      <w:r w:rsidR="00085D25">
        <w:rPr>
          <w:rFonts w:ascii="Times New Roman" w:hAnsi="Times New Roman" w:cs="Times New Roman"/>
        </w:rPr>
        <w:t>утверждении состава общественного совета при Болградской районной государственной администрации</w:t>
      </w:r>
      <w:r>
        <w:rPr>
          <w:rFonts w:ascii="Times New Roman" w:hAnsi="Times New Roman" w:cs="Times New Roman"/>
        </w:rPr>
        <w:t>»</w:t>
      </w:r>
      <w:r w:rsidR="00085D25">
        <w:rPr>
          <w:rFonts w:ascii="Times New Roman" w:hAnsi="Times New Roman" w:cs="Times New Roman"/>
        </w:rPr>
        <w:t>.</w:t>
      </w:r>
    </w:p>
    <w:p w:rsidR="00085D25" w:rsidRPr="00085D25" w:rsidRDefault="00085D25" w:rsidP="004F72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085D25" w:rsidRPr="00085D25" w:rsidRDefault="00085D25" w:rsidP="00085D2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За- 12</w:t>
      </w:r>
    </w:p>
    <w:p w:rsidR="00085D25" w:rsidRPr="00085D25" w:rsidRDefault="00085D25" w:rsidP="00085D25">
      <w:pPr>
        <w:spacing w:after="0" w:line="240" w:lineRule="auto"/>
        <w:ind w:firstLine="644"/>
        <w:jc w:val="both"/>
        <w:rPr>
          <w:rFonts w:ascii="Times New Roman" w:hAnsi="Times New Roman" w:cs="Times New Roman"/>
        </w:rPr>
      </w:pPr>
      <w:r w:rsidRPr="00085D25">
        <w:rPr>
          <w:rFonts w:ascii="Times New Roman" w:hAnsi="Times New Roman" w:cs="Times New Roman"/>
        </w:rPr>
        <w:t xml:space="preserve">Против -0 </w:t>
      </w:r>
    </w:p>
    <w:p w:rsidR="00085D25" w:rsidRDefault="00085D25" w:rsidP="00085D2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85D25">
        <w:rPr>
          <w:rFonts w:ascii="Times New Roman" w:hAnsi="Times New Roman" w:cs="Times New Roman"/>
        </w:rPr>
        <w:t>Воздержались -0</w:t>
      </w:r>
    </w:p>
    <w:p w:rsidR="004F72B3" w:rsidRPr="00085D25" w:rsidRDefault="004F72B3" w:rsidP="00085D2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AE6122" w:rsidRDefault="007C4B7C" w:rsidP="008E574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</w:p>
    <w:p w:rsidR="008E5743" w:rsidRPr="0078501E" w:rsidRDefault="00AE6122" w:rsidP="008E574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8E5743" w:rsidRPr="0078501E">
        <w:rPr>
          <w:rFonts w:ascii="Times New Roman" w:hAnsi="Times New Roman" w:cs="Times New Roman"/>
          <w:b/>
        </w:rPr>
        <w:t>СЛУШАЛИ:</w:t>
      </w:r>
    </w:p>
    <w:p w:rsidR="007C4B7C" w:rsidRDefault="007C4B7C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864C6D">
        <w:rPr>
          <w:rFonts w:ascii="Times New Roman" w:hAnsi="Times New Roman" w:cs="Times New Roman"/>
          <w:b/>
        </w:rPr>
        <w:t xml:space="preserve">О выполнении требований земельного законодательства в </w:t>
      </w:r>
      <w:proofErr w:type="spellStart"/>
      <w:r w:rsidRPr="00864C6D">
        <w:rPr>
          <w:rFonts w:ascii="Times New Roman" w:hAnsi="Times New Roman" w:cs="Times New Roman"/>
          <w:b/>
        </w:rPr>
        <w:t>Болградском</w:t>
      </w:r>
      <w:proofErr w:type="spellEnd"/>
      <w:r w:rsidRPr="00864C6D">
        <w:rPr>
          <w:rFonts w:ascii="Times New Roman" w:hAnsi="Times New Roman" w:cs="Times New Roman"/>
          <w:b/>
        </w:rPr>
        <w:t xml:space="preserve"> районе и </w:t>
      </w:r>
      <w:r>
        <w:rPr>
          <w:rFonts w:ascii="Times New Roman" w:hAnsi="Times New Roman" w:cs="Times New Roman"/>
          <w:b/>
        </w:rPr>
        <w:t>о состоянии о</w:t>
      </w:r>
      <w:r w:rsidRPr="00864C6D">
        <w:rPr>
          <w:rFonts w:ascii="Times New Roman" w:hAnsi="Times New Roman" w:cs="Times New Roman"/>
          <w:b/>
        </w:rPr>
        <w:t>платы арендной платы за аренду земель государственной собственности и за аренду земельных участков (паев).</w:t>
      </w:r>
    </w:p>
    <w:p w:rsidR="007C4B7C" w:rsidRPr="007C4B7C" w:rsidRDefault="007C4B7C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C4B7C">
        <w:rPr>
          <w:rFonts w:ascii="Times New Roman" w:hAnsi="Times New Roman" w:cs="Times New Roman"/>
        </w:rPr>
        <w:t xml:space="preserve">Начальник отдела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Болградском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C4B7C">
        <w:rPr>
          <w:rFonts w:ascii="Times New Roman" w:hAnsi="Times New Roman" w:cs="Times New Roman"/>
        </w:rPr>
        <w:t xml:space="preserve"> районе Главного управления </w:t>
      </w:r>
      <w:proofErr w:type="spellStart"/>
      <w:r>
        <w:rPr>
          <w:rFonts w:ascii="Times New Roman" w:hAnsi="Times New Roman" w:cs="Times New Roman"/>
        </w:rPr>
        <w:t>Госгеокадастра</w:t>
      </w:r>
      <w:proofErr w:type="spellEnd"/>
      <w:r w:rsidRPr="007C4B7C">
        <w:rPr>
          <w:rFonts w:ascii="Times New Roman" w:hAnsi="Times New Roman" w:cs="Times New Roman"/>
        </w:rPr>
        <w:t xml:space="preserve"> в Одесской области Иван </w:t>
      </w:r>
      <w:proofErr w:type="spellStart"/>
      <w:r w:rsidRPr="007C4B7C">
        <w:rPr>
          <w:rFonts w:ascii="Times New Roman" w:hAnsi="Times New Roman" w:cs="Times New Roman"/>
        </w:rPr>
        <w:t>Мержев</w:t>
      </w:r>
      <w:proofErr w:type="spellEnd"/>
      <w:r w:rsidRPr="007C4B7C">
        <w:rPr>
          <w:rFonts w:ascii="Times New Roman" w:hAnsi="Times New Roman" w:cs="Times New Roman"/>
        </w:rPr>
        <w:t xml:space="preserve"> доложил о результатах проведенной инвентаризации земель в </w:t>
      </w:r>
      <w:proofErr w:type="spellStart"/>
      <w:r w:rsidRPr="007C4B7C">
        <w:rPr>
          <w:rFonts w:ascii="Times New Roman" w:hAnsi="Times New Roman" w:cs="Times New Roman"/>
        </w:rPr>
        <w:t>Болградском</w:t>
      </w:r>
      <w:proofErr w:type="spellEnd"/>
      <w:r w:rsidRPr="007C4B7C">
        <w:rPr>
          <w:rFonts w:ascii="Times New Roman" w:hAnsi="Times New Roman" w:cs="Times New Roman"/>
        </w:rPr>
        <w:t xml:space="preserve"> районе</w:t>
      </w:r>
      <w:r w:rsidR="00517A70">
        <w:rPr>
          <w:rFonts w:ascii="Times New Roman" w:hAnsi="Times New Roman" w:cs="Times New Roman"/>
        </w:rPr>
        <w:t>,</w:t>
      </w:r>
      <w:r w:rsidRPr="007C4B7C">
        <w:rPr>
          <w:rFonts w:ascii="Times New Roman" w:hAnsi="Times New Roman" w:cs="Times New Roman"/>
        </w:rPr>
        <w:t xml:space="preserve"> во время которой было обнаружено 362 га</w:t>
      </w:r>
      <w:r w:rsidR="00A13815">
        <w:rPr>
          <w:rFonts w:ascii="Times New Roman" w:hAnsi="Times New Roman" w:cs="Times New Roman"/>
        </w:rPr>
        <w:t xml:space="preserve"> земли</w:t>
      </w:r>
      <w:r w:rsidRPr="007C4B7C">
        <w:rPr>
          <w:rFonts w:ascii="Times New Roman" w:hAnsi="Times New Roman" w:cs="Times New Roman"/>
        </w:rPr>
        <w:t xml:space="preserve">, </w:t>
      </w:r>
      <w:r w:rsidR="00517A70">
        <w:rPr>
          <w:rFonts w:ascii="Times New Roman" w:hAnsi="Times New Roman" w:cs="Times New Roman"/>
        </w:rPr>
        <w:t>которые</w:t>
      </w:r>
      <w:r w:rsidRPr="007C4B7C">
        <w:rPr>
          <w:rFonts w:ascii="Times New Roman" w:hAnsi="Times New Roman" w:cs="Times New Roman"/>
        </w:rPr>
        <w:t xml:space="preserve"> использовались без </w:t>
      </w:r>
      <w:r w:rsidR="00E032C6">
        <w:rPr>
          <w:rFonts w:ascii="Times New Roman" w:hAnsi="Times New Roman" w:cs="Times New Roman"/>
        </w:rPr>
        <w:t xml:space="preserve">правоустанавливающих документов. В </w:t>
      </w:r>
      <w:r w:rsidRPr="007C4B7C">
        <w:rPr>
          <w:rFonts w:ascii="Times New Roman" w:hAnsi="Times New Roman" w:cs="Times New Roman"/>
        </w:rPr>
        <w:t>настоящее время земельные у</w:t>
      </w:r>
      <w:r w:rsidR="00517A70">
        <w:rPr>
          <w:rFonts w:ascii="Times New Roman" w:hAnsi="Times New Roman" w:cs="Times New Roman"/>
        </w:rPr>
        <w:t xml:space="preserve">частки включены в список земель, </w:t>
      </w:r>
      <w:r w:rsidRPr="007C4B7C">
        <w:rPr>
          <w:rFonts w:ascii="Times New Roman" w:hAnsi="Times New Roman" w:cs="Times New Roman"/>
        </w:rPr>
        <w:t>право аренды</w:t>
      </w:r>
      <w:r w:rsidR="00E032C6">
        <w:rPr>
          <w:rFonts w:ascii="Times New Roman" w:hAnsi="Times New Roman" w:cs="Times New Roman"/>
        </w:rPr>
        <w:t>,</w:t>
      </w:r>
      <w:r w:rsidRPr="007C4B7C">
        <w:rPr>
          <w:rFonts w:ascii="Times New Roman" w:hAnsi="Times New Roman" w:cs="Times New Roman"/>
        </w:rPr>
        <w:t xml:space="preserve"> </w:t>
      </w:r>
      <w:r w:rsidR="00517A70">
        <w:rPr>
          <w:rFonts w:ascii="Times New Roman" w:hAnsi="Times New Roman" w:cs="Times New Roman"/>
        </w:rPr>
        <w:t xml:space="preserve">которых </w:t>
      </w:r>
      <w:r w:rsidRPr="007C4B7C">
        <w:rPr>
          <w:rFonts w:ascii="Times New Roman" w:hAnsi="Times New Roman" w:cs="Times New Roman"/>
        </w:rPr>
        <w:t xml:space="preserve">выставлено на аукцион. Также Иван Константинович рассказал о возможности предоставления земельных участков участникам АТО, </w:t>
      </w:r>
      <w:r w:rsidR="00ED355F">
        <w:rPr>
          <w:rFonts w:ascii="Times New Roman" w:hAnsi="Times New Roman" w:cs="Times New Roman"/>
        </w:rPr>
        <w:t>о порядке</w:t>
      </w:r>
      <w:r w:rsidRPr="007C4B7C">
        <w:rPr>
          <w:rFonts w:ascii="Times New Roman" w:hAnsi="Times New Roman" w:cs="Times New Roman"/>
        </w:rPr>
        <w:t xml:space="preserve"> оформ</w:t>
      </w:r>
      <w:r w:rsidR="00ED355F">
        <w:rPr>
          <w:rFonts w:ascii="Times New Roman" w:hAnsi="Times New Roman" w:cs="Times New Roman"/>
        </w:rPr>
        <w:t>ления земельных участков под ЛКХ</w:t>
      </w:r>
      <w:r w:rsidRPr="007C4B7C">
        <w:rPr>
          <w:rFonts w:ascii="Times New Roman" w:hAnsi="Times New Roman" w:cs="Times New Roman"/>
        </w:rPr>
        <w:t xml:space="preserve">, </w:t>
      </w:r>
      <w:r w:rsidR="00ED355F">
        <w:rPr>
          <w:rFonts w:ascii="Times New Roman" w:hAnsi="Times New Roman" w:cs="Times New Roman"/>
        </w:rPr>
        <w:t xml:space="preserve">о </w:t>
      </w:r>
      <w:r w:rsidRPr="007C4B7C">
        <w:rPr>
          <w:rFonts w:ascii="Times New Roman" w:hAnsi="Times New Roman" w:cs="Times New Roman"/>
        </w:rPr>
        <w:t>правила</w:t>
      </w:r>
      <w:r w:rsidR="00ED355F">
        <w:rPr>
          <w:rFonts w:ascii="Times New Roman" w:hAnsi="Times New Roman" w:cs="Times New Roman"/>
        </w:rPr>
        <w:t>х</w:t>
      </w:r>
      <w:r w:rsidRPr="007C4B7C">
        <w:rPr>
          <w:rFonts w:ascii="Times New Roman" w:hAnsi="Times New Roman" w:cs="Times New Roman"/>
        </w:rPr>
        <w:t xml:space="preserve"> предоставления </w:t>
      </w:r>
      <w:proofErr w:type="spellStart"/>
      <w:r w:rsidRPr="007C4B7C">
        <w:rPr>
          <w:rFonts w:ascii="Times New Roman" w:hAnsi="Times New Roman" w:cs="Times New Roman"/>
        </w:rPr>
        <w:t>викопиро</w:t>
      </w:r>
      <w:r w:rsidR="00ED355F">
        <w:rPr>
          <w:rFonts w:ascii="Times New Roman" w:hAnsi="Times New Roman" w:cs="Times New Roman"/>
        </w:rPr>
        <w:t>вки</w:t>
      </w:r>
      <w:proofErr w:type="spellEnd"/>
      <w:r w:rsidRPr="007C4B7C">
        <w:rPr>
          <w:rFonts w:ascii="Times New Roman" w:hAnsi="Times New Roman" w:cs="Times New Roman"/>
        </w:rPr>
        <w:t xml:space="preserve"> на земельный участок, о процедуре государственной регистрации договоров аренды земельных участков, </w:t>
      </w:r>
      <w:r w:rsidR="00ED355F">
        <w:rPr>
          <w:rFonts w:ascii="Times New Roman" w:hAnsi="Times New Roman" w:cs="Times New Roman"/>
        </w:rPr>
        <w:t xml:space="preserve">о порядке  проведения </w:t>
      </w:r>
      <w:r w:rsidRPr="007C4B7C">
        <w:rPr>
          <w:rFonts w:ascii="Times New Roman" w:hAnsi="Times New Roman" w:cs="Times New Roman"/>
        </w:rPr>
        <w:t xml:space="preserve">индексации </w:t>
      </w:r>
      <w:r w:rsidR="00ED355F">
        <w:rPr>
          <w:rFonts w:ascii="Times New Roman" w:hAnsi="Times New Roman" w:cs="Times New Roman"/>
        </w:rPr>
        <w:t xml:space="preserve">нормативно </w:t>
      </w:r>
      <w:r w:rsidRPr="007C4B7C">
        <w:rPr>
          <w:rFonts w:ascii="Times New Roman" w:hAnsi="Times New Roman" w:cs="Times New Roman"/>
        </w:rPr>
        <w:t xml:space="preserve">денежной оценки </w:t>
      </w:r>
      <w:r w:rsidR="00ED355F">
        <w:rPr>
          <w:rFonts w:ascii="Times New Roman" w:hAnsi="Times New Roman" w:cs="Times New Roman"/>
        </w:rPr>
        <w:t>земли</w:t>
      </w:r>
      <w:r w:rsidRPr="007C4B7C">
        <w:rPr>
          <w:rFonts w:ascii="Times New Roman" w:hAnsi="Times New Roman" w:cs="Times New Roman"/>
        </w:rPr>
        <w:t xml:space="preserve"> и другие вопросы.</w:t>
      </w:r>
    </w:p>
    <w:p w:rsidR="007C4B7C" w:rsidRPr="007C4B7C" w:rsidRDefault="007C4B7C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C4B7C">
        <w:rPr>
          <w:rFonts w:ascii="Times New Roman" w:hAnsi="Times New Roman" w:cs="Times New Roman"/>
        </w:rPr>
        <w:t xml:space="preserve">Начальник управления агропромышленного развития райгосадминистрации Сергей </w:t>
      </w:r>
      <w:proofErr w:type="spellStart"/>
      <w:r w:rsidRPr="007C4B7C">
        <w:rPr>
          <w:rFonts w:ascii="Times New Roman" w:hAnsi="Times New Roman" w:cs="Times New Roman"/>
        </w:rPr>
        <w:t>Сакалы</w:t>
      </w:r>
      <w:proofErr w:type="spellEnd"/>
      <w:r w:rsidRPr="007C4B7C">
        <w:rPr>
          <w:rFonts w:ascii="Times New Roman" w:hAnsi="Times New Roman" w:cs="Times New Roman"/>
        </w:rPr>
        <w:t xml:space="preserve"> </w:t>
      </w:r>
      <w:r w:rsidR="00F72762">
        <w:rPr>
          <w:rFonts w:ascii="Times New Roman" w:hAnsi="Times New Roman" w:cs="Times New Roman"/>
        </w:rPr>
        <w:t>проинформировал</w:t>
      </w:r>
      <w:r w:rsidRPr="007C4B7C">
        <w:rPr>
          <w:rFonts w:ascii="Times New Roman" w:hAnsi="Times New Roman" w:cs="Times New Roman"/>
        </w:rPr>
        <w:t xml:space="preserve"> </w:t>
      </w:r>
      <w:r w:rsidR="00E032C6">
        <w:rPr>
          <w:rFonts w:ascii="Times New Roman" w:hAnsi="Times New Roman" w:cs="Times New Roman"/>
        </w:rPr>
        <w:t>о состоянии расчетов за аренду</w:t>
      </w:r>
      <w:r w:rsidRPr="007C4B7C">
        <w:rPr>
          <w:rFonts w:ascii="Times New Roman" w:hAnsi="Times New Roman" w:cs="Times New Roman"/>
        </w:rPr>
        <w:t xml:space="preserve"> земель </w:t>
      </w:r>
      <w:r w:rsidR="00F72762">
        <w:rPr>
          <w:rFonts w:ascii="Times New Roman" w:hAnsi="Times New Roman" w:cs="Times New Roman"/>
        </w:rPr>
        <w:t>государственной собственности, по которым</w:t>
      </w:r>
      <w:r w:rsidRPr="007C4B7C">
        <w:rPr>
          <w:rFonts w:ascii="Times New Roman" w:hAnsi="Times New Roman" w:cs="Times New Roman"/>
        </w:rPr>
        <w:t xml:space="preserve"> у арендаторов нет задолженности. А также </w:t>
      </w:r>
      <w:r w:rsidR="00F72762">
        <w:rPr>
          <w:rFonts w:ascii="Times New Roman" w:hAnsi="Times New Roman" w:cs="Times New Roman"/>
        </w:rPr>
        <w:t>сообщил</w:t>
      </w:r>
      <w:r w:rsidRPr="007C4B7C">
        <w:rPr>
          <w:rFonts w:ascii="Times New Roman" w:hAnsi="Times New Roman" w:cs="Times New Roman"/>
        </w:rPr>
        <w:t xml:space="preserve"> о состоянии расчетов сельскохозяйственными предприятиями с владельцами земельных участков (паев). По состоянию на 01.11.2018 года по Болградском</w:t>
      </w:r>
      <w:r w:rsidR="00F72762">
        <w:rPr>
          <w:rFonts w:ascii="Times New Roman" w:hAnsi="Times New Roman" w:cs="Times New Roman"/>
        </w:rPr>
        <w:t>у району</w:t>
      </w:r>
      <w:r w:rsidRPr="007C4B7C">
        <w:rPr>
          <w:rFonts w:ascii="Times New Roman" w:hAnsi="Times New Roman" w:cs="Times New Roman"/>
        </w:rPr>
        <w:t xml:space="preserve"> сумма арендной платы за аренду земельных участк</w:t>
      </w:r>
      <w:r w:rsidR="00F72762">
        <w:rPr>
          <w:rFonts w:ascii="Times New Roman" w:hAnsi="Times New Roman" w:cs="Times New Roman"/>
        </w:rPr>
        <w:t>ов (паев) составляет 48,6 тыс. грн., ф</w:t>
      </w:r>
      <w:r w:rsidRPr="007C4B7C">
        <w:rPr>
          <w:rFonts w:ascii="Times New Roman" w:hAnsi="Times New Roman" w:cs="Times New Roman"/>
        </w:rPr>
        <w:t>актически выплачено пайщикам района 36</w:t>
      </w:r>
      <w:r w:rsidR="00F72762">
        <w:rPr>
          <w:rFonts w:ascii="Times New Roman" w:hAnsi="Times New Roman" w:cs="Times New Roman"/>
        </w:rPr>
        <w:t>,1 млн. г</w:t>
      </w:r>
      <w:r w:rsidRPr="007C4B7C">
        <w:rPr>
          <w:rFonts w:ascii="Times New Roman" w:hAnsi="Times New Roman" w:cs="Times New Roman"/>
        </w:rPr>
        <w:t>рн. Договорные обязанности выполнены на 74%.</w:t>
      </w:r>
    </w:p>
    <w:p w:rsidR="007C4B7C" w:rsidRPr="007C4B7C" w:rsidRDefault="007C4B7C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C4B7C">
        <w:rPr>
          <w:rFonts w:ascii="Times New Roman" w:hAnsi="Times New Roman" w:cs="Times New Roman"/>
        </w:rPr>
        <w:t>Сергей Георгиевич разъяснил процедуру предоставления в аренду пастбищ для посева многолетних культур и порядок выделения земельных участков для высадки многолетних насаждений (виноградников).</w:t>
      </w:r>
    </w:p>
    <w:p w:rsidR="007C4B7C" w:rsidRDefault="007C4B7C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C4B7C">
        <w:rPr>
          <w:rFonts w:ascii="Times New Roman" w:hAnsi="Times New Roman" w:cs="Times New Roman"/>
        </w:rPr>
        <w:t>Докладчики предоставили консультации и разъяснения членам Общественного совета при Болградской районной государств</w:t>
      </w:r>
      <w:r w:rsidR="00F72762">
        <w:rPr>
          <w:rFonts w:ascii="Times New Roman" w:hAnsi="Times New Roman" w:cs="Times New Roman"/>
        </w:rPr>
        <w:t>енной администрации по всем</w:t>
      </w:r>
      <w:r w:rsidRPr="007C4B7C">
        <w:rPr>
          <w:rFonts w:ascii="Times New Roman" w:hAnsi="Times New Roman" w:cs="Times New Roman"/>
        </w:rPr>
        <w:t xml:space="preserve"> </w:t>
      </w:r>
      <w:r w:rsidR="00BB645F">
        <w:rPr>
          <w:rFonts w:ascii="Times New Roman" w:hAnsi="Times New Roman" w:cs="Times New Roman"/>
        </w:rPr>
        <w:t>заданным вопросам</w:t>
      </w:r>
      <w:r w:rsidRPr="007C4B7C">
        <w:rPr>
          <w:rFonts w:ascii="Times New Roman" w:hAnsi="Times New Roman" w:cs="Times New Roman"/>
        </w:rPr>
        <w:t>.</w:t>
      </w:r>
    </w:p>
    <w:p w:rsidR="00BB645F" w:rsidRDefault="00BB645F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F76CB" w:rsidRDefault="00BB645F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>ВЫСТУПИЛИ:</w:t>
      </w:r>
      <w:r>
        <w:rPr>
          <w:rFonts w:ascii="Times New Roman" w:hAnsi="Times New Roman" w:cs="Times New Roman"/>
          <w:b/>
        </w:rPr>
        <w:t xml:space="preserve"> </w:t>
      </w:r>
    </w:p>
    <w:p w:rsidR="007C4B7C" w:rsidRDefault="00BB645F" w:rsidP="007F76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Бочковар</w:t>
      </w:r>
      <w:proofErr w:type="spellEnd"/>
      <w:r>
        <w:rPr>
          <w:rFonts w:ascii="Times New Roman" w:hAnsi="Times New Roman" w:cs="Times New Roman"/>
          <w:b/>
        </w:rPr>
        <w:t xml:space="preserve"> Д.Д., </w:t>
      </w:r>
      <w:proofErr w:type="spellStart"/>
      <w:r>
        <w:rPr>
          <w:rFonts w:ascii="Times New Roman" w:hAnsi="Times New Roman" w:cs="Times New Roman"/>
          <w:b/>
        </w:rPr>
        <w:t>Бодлев</w:t>
      </w:r>
      <w:proofErr w:type="spellEnd"/>
      <w:r>
        <w:rPr>
          <w:rFonts w:ascii="Times New Roman" w:hAnsi="Times New Roman" w:cs="Times New Roman"/>
          <w:b/>
        </w:rPr>
        <w:t xml:space="preserve"> И.Д, </w:t>
      </w:r>
      <w:proofErr w:type="spellStart"/>
      <w:r>
        <w:rPr>
          <w:rFonts w:ascii="Times New Roman" w:hAnsi="Times New Roman" w:cs="Times New Roman"/>
          <w:b/>
        </w:rPr>
        <w:t>Пандар</w:t>
      </w:r>
      <w:proofErr w:type="spellEnd"/>
      <w:r>
        <w:rPr>
          <w:rFonts w:ascii="Times New Roman" w:hAnsi="Times New Roman" w:cs="Times New Roman"/>
          <w:b/>
        </w:rPr>
        <w:t xml:space="preserve"> Р.С., </w:t>
      </w:r>
      <w:proofErr w:type="spellStart"/>
      <w:r>
        <w:rPr>
          <w:rFonts w:ascii="Times New Roman" w:hAnsi="Times New Roman" w:cs="Times New Roman"/>
          <w:b/>
        </w:rPr>
        <w:t>Сотниченко</w:t>
      </w:r>
      <w:proofErr w:type="spellEnd"/>
      <w:r>
        <w:rPr>
          <w:rFonts w:ascii="Times New Roman" w:hAnsi="Times New Roman" w:cs="Times New Roman"/>
          <w:b/>
        </w:rPr>
        <w:t xml:space="preserve"> С.П., </w:t>
      </w:r>
      <w:r w:rsidR="000E7521">
        <w:rPr>
          <w:rFonts w:ascii="Times New Roman" w:hAnsi="Times New Roman" w:cs="Times New Roman"/>
          <w:b/>
        </w:rPr>
        <w:t>Аврам</w:t>
      </w:r>
      <w:r w:rsidR="00597C9A">
        <w:rPr>
          <w:rFonts w:ascii="Times New Roman" w:hAnsi="Times New Roman" w:cs="Times New Roman"/>
          <w:b/>
        </w:rPr>
        <w:t>ов</w:t>
      </w:r>
      <w:r w:rsidR="00EB4AA9">
        <w:rPr>
          <w:rFonts w:ascii="Times New Roman" w:hAnsi="Times New Roman" w:cs="Times New Roman"/>
          <w:b/>
        </w:rPr>
        <w:t xml:space="preserve"> И.Н., </w:t>
      </w:r>
      <w:proofErr w:type="spellStart"/>
      <w:r w:rsidR="00EB4AA9">
        <w:rPr>
          <w:rFonts w:ascii="Times New Roman" w:hAnsi="Times New Roman" w:cs="Times New Roman"/>
          <w:b/>
        </w:rPr>
        <w:t>Фощан</w:t>
      </w:r>
      <w:proofErr w:type="spellEnd"/>
      <w:r w:rsidR="00EB4AA9">
        <w:rPr>
          <w:rFonts w:ascii="Times New Roman" w:hAnsi="Times New Roman" w:cs="Times New Roman"/>
          <w:b/>
        </w:rPr>
        <w:t xml:space="preserve"> Ю. В</w:t>
      </w:r>
      <w:r w:rsidR="000E7521">
        <w:rPr>
          <w:rFonts w:ascii="Times New Roman" w:hAnsi="Times New Roman" w:cs="Times New Roman"/>
          <w:b/>
        </w:rPr>
        <w:t xml:space="preserve">., </w:t>
      </w:r>
      <w:proofErr w:type="spellStart"/>
      <w:r w:rsidR="000E7521">
        <w:rPr>
          <w:rFonts w:ascii="Times New Roman" w:hAnsi="Times New Roman" w:cs="Times New Roman"/>
          <w:b/>
        </w:rPr>
        <w:t>Кулаксыз</w:t>
      </w:r>
      <w:proofErr w:type="spellEnd"/>
      <w:r w:rsidR="000E7521">
        <w:rPr>
          <w:rFonts w:ascii="Times New Roman" w:hAnsi="Times New Roman" w:cs="Times New Roman"/>
          <w:b/>
        </w:rPr>
        <w:t xml:space="preserve"> О.С.</w:t>
      </w:r>
    </w:p>
    <w:p w:rsidR="00BB645F" w:rsidRDefault="00BB645F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0F42C4" w:rsidRPr="000E7521" w:rsidRDefault="00BB645F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Русев П.В., </w:t>
      </w:r>
      <w:r w:rsidRPr="000E7521">
        <w:rPr>
          <w:rFonts w:ascii="Times New Roman" w:hAnsi="Times New Roman" w:cs="Times New Roman"/>
        </w:rPr>
        <w:t xml:space="preserve">предложил выслушать депутата </w:t>
      </w:r>
      <w:proofErr w:type="spellStart"/>
      <w:r w:rsidRPr="000E7521">
        <w:rPr>
          <w:rFonts w:ascii="Times New Roman" w:hAnsi="Times New Roman" w:cs="Times New Roman"/>
        </w:rPr>
        <w:t>Кубейского</w:t>
      </w:r>
      <w:proofErr w:type="spellEnd"/>
      <w:r w:rsidRPr="000E7521">
        <w:rPr>
          <w:rFonts w:ascii="Times New Roman" w:hAnsi="Times New Roman" w:cs="Times New Roman"/>
        </w:rPr>
        <w:t xml:space="preserve"> сельского совета </w:t>
      </w:r>
      <w:r w:rsidR="000F42C4" w:rsidRPr="000E7521">
        <w:rPr>
          <w:rFonts w:ascii="Times New Roman" w:hAnsi="Times New Roman" w:cs="Times New Roman"/>
        </w:rPr>
        <w:t xml:space="preserve">о состоянии изготовления государственных актов на земельные участки под многолетние насаждениями (виноградниками). </w:t>
      </w:r>
      <w:proofErr w:type="gramEnd"/>
    </w:p>
    <w:p w:rsidR="00BB645F" w:rsidRPr="000E7521" w:rsidRDefault="000F42C4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E7521">
        <w:rPr>
          <w:rFonts w:ascii="Times New Roman" w:hAnsi="Times New Roman" w:cs="Times New Roman"/>
        </w:rPr>
        <w:t xml:space="preserve">По данному вопросу </w:t>
      </w:r>
      <w:r w:rsidR="000E7521">
        <w:rPr>
          <w:rFonts w:ascii="Times New Roman" w:hAnsi="Times New Roman" w:cs="Times New Roman"/>
        </w:rPr>
        <w:t xml:space="preserve">решили: </w:t>
      </w:r>
      <w:r w:rsidR="001E1D25">
        <w:rPr>
          <w:rFonts w:ascii="Times New Roman" w:hAnsi="Times New Roman" w:cs="Times New Roman"/>
        </w:rPr>
        <w:t>учитывая то</w:t>
      </w:r>
      <w:r w:rsidR="007F76CB">
        <w:rPr>
          <w:rFonts w:ascii="Times New Roman" w:hAnsi="Times New Roman" w:cs="Times New Roman"/>
        </w:rPr>
        <w:t>, что</w:t>
      </w:r>
      <w:r w:rsidRPr="000E7521">
        <w:rPr>
          <w:rFonts w:ascii="Times New Roman" w:hAnsi="Times New Roman" w:cs="Times New Roman"/>
        </w:rPr>
        <w:t xml:space="preserve"> документы</w:t>
      </w:r>
      <w:r w:rsidR="008E6DD3">
        <w:rPr>
          <w:rFonts w:ascii="Times New Roman" w:hAnsi="Times New Roman" w:cs="Times New Roman"/>
          <w:lang w:val="uk-UA"/>
        </w:rPr>
        <w:t xml:space="preserve"> (протокол</w:t>
      </w:r>
      <w:r w:rsidR="008E6DD3">
        <w:rPr>
          <w:rFonts w:ascii="Times New Roman" w:hAnsi="Times New Roman" w:cs="Times New Roman"/>
        </w:rPr>
        <w:t>ы</w:t>
      </w:r>
      <w:r w:rsidR="008E6DD3">
        <w:rPr>
          <w:rFonts w:ascii="Times New Roman" w:hAnsi="Times New Roman" w:cs="Times New Roman"/>
          <w:lang w:val="uk-UA"/>
        </w:rPr>
        <w:t>)</w:t>
      </w:r>
      <w:r w:rsidRPr="000E7521">
        <w:rPr>
          <w:rFonts w:ascii="Times New Roman" w:hAnsi="Times New Roman" w:cs="Times New Roman"/>
        </w:rPr>
        <w:t xml:space="preserve"> </w:t>
      </w:r>
      <w:r w:rsidR="008E6DD3">
        <w:rPr>
          <w:rFonts w:ascii="Times New Roman" w:hAnsi="Times New Roman" w:cs="Times New Roman"/>
        </w:rPr>
        <w:t>распределения</w:t>
      </w:r>
      <w:r w:rsidRPr="000E7521">
        <w:rPr>
          <w:rFonts w:ascii="Times New Roman" w:hAnsi="Times New Roman" w:cs="Times New Roman"/>
        </w:rPr>
        <w:t xml:space="preserve"> земель</w:t>
      </w:r>
      <w:r w:rsidR="008E6DD3" w:rsidRPr="008E6DD3">
        <w:rPr>
          <w:rFonts w:ascii="Times New Roman" w:hAnsi="Times New Roman" w:cs="Times New Roman"/>
        </w:rPr>
        <w:t xml:space="preserve"> </w:t>
      </w:r>
      <w:r w:rsidR="008E6DD3" w:rsidRPr="000E7521">
        <w:rPr>
          <w:rFonts w:ascii="Times New Roman" w:hAnsi="Times New Roman" w:cs="Times New Roman"/>
        </w:rPr>
        <w:t>под многолетними насаждениями</w:t>
      </w:r>
      <w:r w:rsidR="00F92785">
        <w:rPr>
          <w:rFonts w:ascii="Times New Roman" w:hAnsi="Times New Roman" w:cs="Times New Roman"/>
        </w:rPr>
        <w:t xml:space="preserve"> между пайщиками СВК «</w:t>
      </w:r>
      <w:proofErr w:type="spellStart"/>
      <w:r w:rsidR="00F92785">
        <w:rPr>
          <w:rFonts w:ascii="Times New Roman" w:hAnsi="Times New Roman" w:cs="Times New Roman"/>
        </w:rPr>
        <w:t>Кубей</w:t>
      </w:r>
      <w:proofErr w:type="spellEnd"/>
      <w:r w:rsidR="00F92785">
        <w:rPr>
          <w:rFonts w:ascii="Times New Roman" w:hAnsi="Times New Roman" w:cs="Times New Roman"/>
        </w:rPr>
        <w:t>»,</w:t>
      </w:r>
      <w:r w:rsidRPr="000E7521">
        <w:rPr>
          <w:rFonts w:ascii="Times New Roman" w:hAnsi="Times New Roman" w:cs="Times New Roman"/>
        </w:rPr>
        <w:t xml:space="preserve"> </w:t>
      </w:r>
      <w:r w:rsidR="00F92785" w:rsidRPr="000E7521">
        <w:rPr>
          <w:rFonts w:ascii="Times New Roman" w:hAnsi="Times New Roman" w:cs="Times New Roman"/>
        </w:rPr>
        <w:t>переданы</w:t>
      </w:r>
      <w:r w:rsidR="00F92785">
        <w:rPr>
          <w:rFonts w:ascii="Times New Roman" w:hAnsi="Times New Roman" w:cs="Times New Roman"/>
        </w:rPr>
        <w:t xml:space="preserve"> Болградской </w:t>
      </w:r>
      <w:proofErr w:type="spellStart"/>
      <w:r w:rsidR="00F92785">
        <w:rPr>
          <w:rFonts w:ascii="Times New Roman" w:hAnsi="Times New Roman" w:cs="Times New Roman"/>
        </w:rPr>
        <w:t>райгосадминистраци</w:t>
      </w:r>
      <w:r w:rsidR="001E1D25">
        <w:rPr>
          <w:rFonts w:ascii="Times New Roman" w:hAnsi="Times New Roman" w:cs="Times New Roman"/>
        </w:rPr>
        <w:t>ей</w:t>
      </w:r>
      <w:proofErr w:type="spellEnd"/>
      <w:r w:rsidR="00F92785" w:rsidRPr="000E7521">
        <w:rPr>
          <w:rFonts w:ascii="Times New Roman" w:hAnsi="Times New Roman" w:cs="Times New Roman"/>
        </w:rPr>
        <w:t xml:space="preserve"> </w:t>
      </w:r>
      <w:r w:rsidRPr="000E7521">
        <w:rPr>
          <w:rFonts w:ascii="Times New Roman" w:hAnsi="Times New Roman" w:cs="Times New Roman"/>
        </w:rPr>
        <w:t>в</w:t>
      </w:r>
      <w:r w:rsidR="008E6DD3">
        <w:rPr>
          <w:rFonts w:ascii="Times New Roman" w:hAnsi="Times New Roman" w:cs="Times New Roman"/>
        </w:rPr>
        <w:t xml:space="preserve"> следственные органы в связи с мотивированными подозрениями о фальсифика</w:t>
      </w:r>
      <w:r w:rsidR="001E1D25">
        <w:rPr>
          <w:rFonts w:ascii="Times New Roman" w:hAnsi="Times New Roman" w:cs="Times New Roman"/>
        </w:rPr>
        <w:t xml:space="preserve">ции </w:t>
      </w:r>
      <w:proofErr w:type="spellStart"/>
      <w:r w:rsidR="001E1D25">
        <w:rPr>
          <w:rFonts w:ascii="Times New Roman" w:hAnsi="Times New Roman" w:cs="Times New Roman"/>
        </w:rPr>
        <w:t>соответстующих</w:t>
      </w:r>
      <w:proofErr w:type="spellEnd"/>
      <w:r w:rsidR="001E1D25">
        <w:rPr>
          <w:rFonts w:ascii="Times New Roman" w:hAnsi="Times New Roman" w:cs="Times New Roman"/>
        </w:rPr>
        <w:t xml:space="preserve"> документов</w:t>
      </w:r>
      <w:r w:rsidR="000E7521">
        <w:rPr>
          <w:rFonts w:ascii="Times New Roman" w:hAnsi="Times New Roman" w:cs="Times New Roman"/>
        </w:rPr>
        <w:t>, об</w:t>
      </w:r>
      <w:r w:rsidRPr="000E7521">
        <w:rPr>
          <w:rFonts w:ascii="Times New Roman" w:hAnsi="Times New Roman" w:cs="Times New Roman"/>
        </w:rPr>
        <w:t>щественный совет не будет рассматривать данный в</w:t>
      </w:r>
      <w:r w:rsidR="00B14733" w:rsidRPr="000E7521">
        <w:rPr>
          <w:rFonts w:ascii="Times New Roman" w:hAnsi="Times New Roman" w:cs="Times New Roman"/>
        </w:rPr>
        <w:t>опрос до получения выводов прокуратуры.</w:t>
      </w:r>
    </w:p>
    <w:p w:rsidR="00B14733" w:rsidRDefault="00B14733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Русев С. П. </w:t>
      </w:r>
      <w:r w:rsidRPr="000E7521">
        <w:rPr>
          <w:rFonts w:ascii="Times New Roman" w:hAnsi="Times New Roman" w:cs="Times New Roman"/>
        </w:rPr>
        <w:t>предложил</w:t>
      </w:r>
      <w:r>
        <w:rPr>
          <w:rFonts w:ascii="Times New Roman" w:hAnsi="Times New Roman" w:cs="Times New Roman"/>
          <w:b/>
        </w:rPr>
        <w:t xml:space="preserve"> </w:t>
      </w:r>
      <w:r w:rsidR="000E7521">
        <w:rPr>
          <w:rFonts w:ascii="Times New Roman" w:hAnsi="Times New Roman" w:cs="Times New Roman"/>
          <w:sz w:val="24"/>
          <w:szCs w:val="24"/>
        </w:rPr>
        <w:t xml:space="preserve">разместить на сайте Болградской </w:t>
      </w:r>
      <w:proofErr w:type="spellStart"/>
      <w:r w:rsidR="000E7521">
        <w:rPr>
          <w:rFonts w:ascii="Times New Roman" w:hAnsi="Times New Roman" w:cs="Times New Roman"/>
          <w:sz w:val="24"/>
          <w:szCs w:val="24"/>
        </w:rPr>
        <w:t>райгосадминистраций</w:t>
      </w:r>
      <w:proofErr w:type="spellEnd"/>
      <w:r w:rsidR="000E7521">
        <w:rPr>
          <w:rFonts w:ascii="Times New Roman" w:hAnsi="Times New Roman" w:cs="Times New Roman"/>
          <w:sz w:val="24"/>
          <w:szCs w:val="24"/>
        </w:rPr>
        <w:t xml:space="preserve"> результаты инвентаризаций земель, </w:t>
      </w:r>
      <w:proofErr w:type="gramStart"/>
      <w:r w:rsidR="000E7521">
        <w:rPr>
          <w:rFonts w:ascii="Times New Roman" w:hAnsi="Times New Roman" w:cs="Times New Roman"/>
          <w:sz w:val="24"/>
          <w:szCs w:val="24"/>
        </w:rPr>
        <w:t>проведенной</w:t>
      </w:r>
      <w:proofErr w:type="gramEnd"/>
      <w:r w:rsidR="000E75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E7521">
        <w:rPr>
          <w:rFonts w:ascii="Times New Roman" w:hAnsi="Times New Roman" w:cs="Times New Roman"/>
          <w:sz w:val="24"/>
          <w:szCs w:val="24"/>
        </w:rPr>
        <w:t>Болградском</w:t>
      </w:r>
      <w:proofErr w:type="spellEnd"/>
      <w:r w:rsidR="000E7521">
        <w:rPr>
          <w:rFonts w:ascii="Times New Roman" w:hAnsi="Times New Roman" w:cs="Times New Roman"/>
          <w:sz w:val="24"/>
          <w:szCs w:val="24"/>
        </w:rPr>
        <w:t xml:space="preserve"> районе в 2018 году.</w:t>
      </w:r>
    </w:p>
    <w:p w:rsidR="000E7521" w:rsidRDefault="00E44C6C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Чанев</w:t>
      </w:r>
      <w:proofErr w:type="spellEnd"/>
      <w:r>
        <w:rPr>
          <w:rFonts w:ascii="Times New Roman" w:hAnsi="Times New Roman" w:cs="Times New Roman"/>
          <w:b/>
        </w:rPr>
        <w:t xml:space="preserve"> Н.Г. </w:t>
      </w:r>
      <w:r w:rsidR="000B4ECC" w:rsidRPr="00F92785">
        <w:rPr>
          <w:rFonts w:ascii="Times New Roman" w:hAnsi="Times New Roman" w:cs="Times New Roman"/>
        </w:rPr>
        <w:t>предложил</w:t>
      </w:r>
      <w:r w:rsidR="000B4ECC">
        <w:rPr>
          <w:rFonts w:ascii="Times New Roman" w:hAnsi="Times New Roman" w:cs="Times New Roman"/>
          <w:b/>
        </w:rPr>
        <w:t xml:space="preserve"> </w:t>
      </w:r>
      <w:r w:rsidR="000B4ECC" w:rsidRPr="005D512A">
        <w:rPr>
          <w:rFonts w:ascii="Times New Roman" w:hAnsi="Times New Roman" w:cs="Times New Roman"/>
          <w:sz w:val="24"/>
          <w:szCs w:val="24"/>
        </w:rPr>
        <w:t xml:space="preserve">рекомендовать Болградской районной государственной администраций  подготовить и вынести на рассмотрение сессии Болградского  районного  совета вопрос  «О выполнении требований земельного законодательства в </w:t>
      </w:r>
      <w:proofErr w:type="spellStart"/>
      <w:r w:rsidR="000B4ECC" w:rsidRPr="005D512A">
        <w:rPr>
          <w:rFonts w:ascii="Times New Roman" w:hAnsi="Times New Roman" w:cs="Times New Roman"/>
          <w:sz w:val="24"/>
          <w:szCs w:val="24"/>
        </w:rPr>
        <w:t>Болградском</w:t>
      </w:r>
      <w:proofErr w:type="spellEnd"/>
      <w:r w:rsidR="000B4ECC" w:rsidRPr="005D512A">
        <w:rPr>
          <w:rFonts w:ascii="Times New Roman" w:hAnsi="Times New Roman" w:cs="Times New Roman"/>
          <w:sz w:val="24"/>
          <w:szCs w:val="24"/>
        </w:rPr>
        <w:t xml:space="preserve"> районе и состоянии уплаты арендной платы за аренду земель государственной собственности и аренду земельных участков (паев)»</w:t>
      </w:r>
      <w:r w:rsidR="000B4ECC">
        <w:rPr>
          <w:rFonts w:ascii="Times New Roman" w:hAnsi="Times New Roman" w:cs="Times New Roman"/>
          <w:sz w:val="24"/>
          <w:szCs w:val="24"/>
        </w:rPr>
        <w:t>.</w:t>
      </w:r>
    </w:p>
    <w:p w:rsidR="000B4ECC" w:rsidRDefault="000B4ECC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4ECC" w:rsidRPr="0078501E" w:rsidRDefault="000B4ECC" w:rsidP="000B4ECC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             РЕШИЛИ: </w:t>
      </w:r>
    </w:p>
    <w:p w:rsidR="000B4ECC" w:rsidRDefault="000B4ECC" w:rsidP="00C7375C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512A">
        <w:rPr>
          <w:rFonts w:ascii="Times New Roman" w:hAnsi="Times New Roman" w:cs="Times New Roman"/>
          <w:sz w:val="24"/>
          <w:szCs w:val="24"/>
        </w:rPr>
        <w:t xml:space="preserve">Информацию начальника отдела в </w:t>
      </w:r>
      <w:proofErr w:type="spellStart"/>
      <w:r w:rsidRPr="005D512A">
        <w:rPr>
          <w:rFonts w:ascii="Times New Roman" w:hAnsi="Times New Roman" w:cs="Times New Roman"/>
          <w:sz w:val="24"/>
          <w:szCs w:val="24"/>
        </w:rPr>
        <w:t>Болградском</w:t>
      </w:r>
      <w:proofErr w:type="spellEnd"/>
      <w:r w:rsidRPr="005D512A">
        <w:rPr>
          <w:rFonts w:ascii="Times New Roman" w:hAnsi="Times New Roman" w:cs="Times New Roman"/>
          <w:sz w:val="24"/>
          <w:szCs w:val="24"/>
        </w:rPr>
        <w:t xml:space="preserve"> районе Главного управления </w:t>
      </w:r>
      <w:proofErr w:type="spellStart"/>
      <w:r w:rsidRPr="005D512A">
        <w:rPr>
          <w:rFonts w:ascii="Times New Roman" w:hAnsi="Times New Roman" w:cs="Times New Roman"/>
          <w:sz w:val="24"/>
          <w:szCs w:val="24"/>
        </w:rPr>
        <w:t>Госгеокадастра</w:t>
      </w:r>
      <w:proofErr w:type="spellEnd"/>
      <w:r w:rsidRPr="005D512A">
        <w:rPr>
          <w:rFonts w:ascii="Times New Roman" w:hAnsi="Times New Roman" w:cs="Times New Roman"/>
          <w:sz w:val="24"/>
          <w:szCs w:val="24"/>
        </w:rPr>
        <w:t xml:space="preserve"> в Одесской области  </w:t>
      </w:r>
      <w:proofErr w:type="spellStart"/>
      <w:r w:rsidRPr="005D512A">
        <w:rPr>
          <w:rFonts w:ascii="Times New Roman" w:hAnsi="Times New Roman" w:cs="Times New Roman"/>
          <w:sz w:val="24"/>
          <w:szCs w:val="24"/>
        </w:rPr>
        <w:t>Мержева</w:t>
      </w:r>
      <w:proofErr w:type="spellEnd"/>
      <w:r w:rsidRPr="005D512A">
        <w:rPr>
          <w:rFonts w:ascii="Times New Roman" w:hAnsi="Times New Roman" w:cs="Times New Roman"/>
          <w:sz w:val="24"/>
          <w:szCs w:val="24"/>
        </w:rPr>
        <w:t xml:space="preserve"> И.К. и начальника управления агропромышленного развития райгосадминистрации  </w:t>
      </w:r>
      <w:proofErr w:type="spellStart"/>
      <w:r w:rsidRPr="005D512A">
        <w:rPr>
          <w:rFonts w:ascii="Times New Roman" w:hAnsi="Times New Roman" w:cs="Times New Roman"/>
          <w:sz w:val="24"/>
          <w:szCs w:val="24"/>
        </w:rPr>
        <w:t>Сакалы</w:t>
      </w:r>
      <w:proofErr w:type="spellEnd"/>
      <w:r w:rsidRPr="005D512A">
        <w:rPr>
          <w:rFonts w:ascii="Times New Roman" w:hAnsi="Times New Roman" w:cs="Times New Roman"/>
          <w:sz w:val="24"/>
          <w:szCs w:val="24"/>
        </w:rPr>
        <w:t xml:space="preserve"> С.Г. «О выполнении требований земельного законодательства в </w:t>
      </w:r>
      <w:proofErr w:type="spellStart"/>
      <w:r w:rsidRPr="005D512A">
        <w:rPr>
          <w:rFonts w:ascii="Times New Roman" w:hAnsi="Times New Roman" w:cs="Times New Roman"/>
          <w:sz w:val="24"/>
          <w:szCs w:val="24"/>
        </w:rPr>
        <w:t>Болградском</w:t>
      </w:r>
      <w:proofErr w:type="spellEnd"/>
      <w:r w:rsidRPr="005D512A">
        <w:rPr>
          <w:rFonts w:ascii="Times New Roman" w:hAnsi="Times New Roman" w:cs="Times New Roman"/>
          <w:sz w:val="24"/>
          <w:szCs w:val="24"/>
        </w:rPr>
        <w:t xml:space="preserve"> районе и состоянии уплаты арендной платы за аренду земель государственной собственности и аренду земельных участков (паев)» принять к сведению. </w:t>
      </w:r>
    </w:p>
    <w:p w:rsidR="000B4ECC" w:rsidRDefault="000B4ECC" w:rsidP="00C7375C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4ECC" w:rsidRPr="005D512A" w:rsidRDefault="000B4ECC" w:rsidP="00C7375C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4ECC" w:rsidRDefault="000B4ECC" w:rsidP="00C7375C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12A">
        <w:rPr>
          <w:rFonts w:ascii="Times New Roman" w:hAnsi="Times New Roman" w:cs="Times New Roman"/>
          <w:sz w:val="24"/>
          <w:szCs w:val="24"/>
        </w:rPr>
        <w:t>В связи с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512A">
        <w:rPr>
          <w:rFonts w:ascii="Times New Roman" w:hAnsi="Times New Roman" w:cs="Times New Roman"/>
          <w:sz w:val="24"/>
          <w:szCs w:val="24"/>
        </w:rPr>
        <w:t xml:space="preserve"> что в </w:t>
      </w:r>
      <w:proofErr w:type="spellStart"/>
      <w:r w:rsidRPr="005D512A">
        <w:rPr>
          <w:rFonts w:ascii="Times New Roman" w:hAnsi="Times New Roman" w:cs="Times New Roman"/>
          <w:sz w:val="24"/>
          <w:szCs w:val="24"/>
        </w:rPr>
        <w:t>Болградском</w:t>
      </w:r>
      <w:proofErr w:type="spellEnd"/>
      <w:r w:rsidRPr="005D512A">
        <w:rPr>
          <w:rFonts w:ascii="Times New Roman" w:hAnsi="Times New Roman" w:cs="Times New Roman"/>
          <w:sz w:val="24"/>
          <w:szCs w:val="24"/>
        </w:rPr>
        <w:t xml:space="preserve"> районе сущ</w:t>
      </w:r>
      <w:r>
        <w:rPr>
          <w:rFonts w:ascii="Times New Roman" w:hAnsi="Times New Roman" w:cs="Times New Roman"/>
          <w:sz w:val="24"/>
          <w:szCs w:val="24"/>
        </w:rPr>
        <w:t>ествует ряд проблемных вопросов</w:t>
      </w:r>
      <w:r w:rsidR="00E44C6C">
        <w:rPr>
          <w:rFonts w:ascii="Times New Roman" w:hAnsi="Times New Roman" w:cs="Times New Roman"/>
          <w:sz w:val="24"/>
          <w:szCs w:val="24"/>
        </w:rPr>
        <w:t>,</w:t>
      </w:r>
      <w:r w:rsidRPr="005D512A">
        <w:rPr>
          <w:rFonts w:ascii="Times New Roman" w:hAnsi="Times New Roman" w:cs="Times New Roman"/>
          <w:sz w:val="24"/>
          <w:szCs w:val="24"/>
        </w:rPr>
        <w:t xml:space="preserve"> связанных с выполнением требований земельного законодательства, рекомендовать Болградской районной государственной администраций  подготовить и вынести на рассмотрение сессии Болградского  районного  совета вопрос  «О выполнении требований земельного законодательства в </w:t>
      </w:r>
      <w:proofErr w:type="spellStart"/>
      <w:r w:rsidRPr="005D512A">
        <w:rPr>
          <w:rFonts w:ascii="Times New Roman" w:hAnsi="Times New Roman" w:cs="Times New Roman"/>
          <w:sz w:val="24"/>
          <w:szCs w:val="24"/>
        </w:rPr>
        <w:t>Болградском</w:t>
      </w:r>
      <w:proofErr w:type="spellEnd"/>
      <w:r w:rsidRPr="005D512A">
        <w:rPr>
          <w:rFonts w:ascii="Times New Roman" w:hAnsi="Times New Roman" w:cs="Times New Roman"/>
          <w:sz w:val="24"/>
          <w:szCs w:val="24"/>
        </w:rPr>
        <w:t xml:space="preserve"> районе и состоянии уплаты </w:t>
      </w:r>
      <w:r w:rsidR="00C7375C">
        <w:rPr>
          <w:rFonts w:ascii="Times New Roman" w:hAnsi="Times New Roman" w:cs="Times New Roman"/>
          <w:sz w:val="24"/>
          <w:szCs w:val="24"/>
        </w:rPr>
        <w:t>арендной платы за аренду</w:t>
      </w:r>
      <w:r w:rsidRPr="005D512A">
        <w:rPr>
          <w:rFonts w:ascii="Times New Roman" w:hAnsi="Times New Roman" w:cs="Times New Roman"/>
          <w:sz w:val="24"/>
          <w:szCs w:val="24"/>
        </w:rPr>
        <w:t xml:space="preserve"> земельных участков (паев)».</w:t>
      </w:r>
      <w:proofErr w:type="gramEnd"/>
    </w:p>
    <w:p w:rsidR="000B4ECC" w:rsidRDefault="000B4ECC" w:rsidP="00C7375C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4ECC" w:rsidRPr="00C7375C" w:rsidRDefault="000B4ECC" w:rsidP="00C7375C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Рекомендовать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Болградской районной государственной администраций разместить на </w:t>
      </w:r>
      <w:r w:rsidR="00E44C6C">
        <w:rPr>
          <w:rFonts w:ascii="Times New Roman" w:hAnsi="Times New Roman" w:cs="Times New Roman"/>
          <w:sz w:val="24"/>
          <w:szCs w:val="24"/>
        </w:rPr>
        <w:t>веб-</w:t>
      </w:r>
      <w:r>
        <w:rPr>
          <w:rFonts w:ascii="Times New Roman" w:hAnsi="Times New Roman" w:cs="Times New Roman"/>
          <w:sz w:val="24"/>
          <w:szCs w:val="24"/>
        </w:rPr>
        <w:t xml:space="preserve">сайте Болградской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райгосадминистраций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инвентаризаций земель, пров</w:t>
      </w:r>
      <w:r w:rsidR="00C7375C">
        <w:rPr>
          <w:rFonts w:ascii="Times New Roman" w:hAnsi="Times New Roman" w:cs="Times New Roman"/>
          <w:sz w:val="24"/>
          <w:szCs w:val="24"/>
        </w:rPr>
        <w:t>еденной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Болградском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2018 году. </w:t>
      </w:r>
    </w:p>
    <w:p w:rsidR="000B4ECC" w:rsidRPr="0078501E" w:rsidRDefault="00C7375C" w:rsidP="00C7375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За- 13</w:t>
      </w:r>
    </w:p>
    <w:p w:rsidR="000B4ECC" w:rsidRPr="0078501E" w:rsidRDefault="000B4ECC" w:rsidP="00C7375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Против -0 </w:t>
      </w:r>
    </w:p>
    <w:p w:rsidR="000B4ECC" w:rsidRPr="0078501E" w:rsidRDefault="000B4ECC" w:rsidP="00C7375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Воздержа</w:t>
      </w:r>
      <w:r w:rsidR="00E463B1">
        <w:rPr>
          <w:rFonts w:ascii="Times New Roman" w:hAnsi="Times New Roman" w:cs="Times New Roman"/>
        </w:rPr>
        <w:t xml:space="preserve">лись </w:t>
      </w:r>
      <w:r w:rsidRPr="0078501E">
        <w:rPr>
          <w:rFonts w:ascii="Times New Roman" w:hAnsi="Times New Roman" w:cs="Times New Roman"/>
        </w:rPr>
        <w:t>-0</w:t>
      </w:r>
    </w:p>
    <w:p w:rsidR="000B4ECC" w:rsidRPr="00864C6D" w:rsidRDefault="000B4ECC" w:rsidP="007C4B7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1405A3" w:rsidRDefault="001405A3" w:rsidP="004E383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AC1F8E" w:rsidRDefault="00C7375C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C1F8E" w:rsidRPr="0078501E">
        <w:rPr>
          <w:rFonts w:ascii="Times New Roman" w:hAnsi="Times New Roman" w:cs="Times New Roman"/>
          <w:b/>
        </w:rPr>
        <w:t xml:space="preserve">СЛУШАЛИ:  </w:t>
      </w:r>
    </w:p>
    <w:p w:rsidR="00B464D2" w:rsidRPr="0078501E" w:rsidRDefault="00B464D2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501E" w:rsidRPr="00C7375C" w:rsidRDefault="00C7375C" w:rsidP="00C73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C7375C">
        <w:rPr>
          <w:rFonts w:ascii="Times New Roman" w:hAnsi="Times New Roman" w:cs="Times New Roman"/>
          <w:b/>
        </w:rPr>
        <w:t>2.</w:t>
      </w:r>
      <w:r w:rsidR="0078501E" w:rsidRPr="00C7375C">
        <w:rPr>
          <w:rFonts w:ascii="Times New Roman" w:hAnsi="Times New Roman" w:cs="Times New Roman"/>
          <w:b/>
        </w:rPr>
        <w:t>РАЗНОЕ</w:t>
      </w:r>
      <w:r w:rsidR="00B464D2">
        <w:rPr>
          <w:rFonts w:ascii="Times New Roman" w:hAnsi="Times New Roman" w:cs="Times New Roman"/>
          <w:b/>
        </w:rPr>
        <w:t>.</w:t>
      </w:r>
    </w:p>
    <w:p w:rsidR="0047413F" w:rsidRDefault="0047413F" w:rsidP="004741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ВЫСТУПИЛИ:  </w:t>
      </w:r>
    </w:p>
    <w:p w:rsidR="0047413F" w:rsidRPr="00B464D2" w:rsidRDefault="00E463B1" w:rsidP="004741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64D2">
        <w:rPr>
          <w:rFonts w:ascii="Times New Roman" w:hAnsi="Times New Roman" w:cs="Times New Roman"/>
        </w:rPr>
        <w:t>Аврам</w:t>
      </w:r>
      <w:r w:rsidR="00597C9A">
        <w:rPr>
          <w:rFonts w:ascii="Times New Roman" w:hAnsi="Times New Roman" w:cs="Times New Roman"/>
        </w:rPr>
        <w:t>ов</w:t>
      </w:r>
      <w:r w:rsidRPr="00B464D2">
        <w:rPr>
          <w:rFonts w:ascii="Times New Roman" w:hAnsi="Times New Roman" w:cs="Times New Roman"/>
        </w:rPr>
        <w:t xml:space="preserve"> И. Н </w:t>
      </w:r>
      <w:r w:rsidR="00E44C6C">
        <w:rPr>
          <w:rFonts w:ascii="Times New Roman" w:hAnsi="Times New Roman" w:cs="Times New Roman"/>
        </w:rPr>
        <w:t xml:space="preserve">- </w:t>
      </w:r>
      <w:r w:rsidRPr="00B464D2">
        <w:rPr>
          <w:rFonts w:ascii="Times New Roman" w:hAnsi="Times New Roman" w:cs="Times New Roman"/>
        </w:rPr>
        <w:t>в связи с тем</w:t>
      </w:r>
      <w:r w:rsidR="00CE7967" w:rsidRPr="00B464D2">
        <w:rPr>
          <w:rFonts w:ascii="Times New Roman" w:hAnsi="Times New Roman" w:cs="Times New Roman"/>
        </w:rPr>
        <w:t>,</w:t>
      </w:r>
      <w:r w:rsidRPr="00B464D2">
        <w:rPr>
          <w:rFonts w:ascii="Times New Roman" w:hAnsi="Times New Roman" w:cs="Times New Roman"/>
        </w:rPr>
        <w:t xml:space="preserve"> что </w:t>
      </w:r>
      <w:r w:rsidR="00C60057">
        <w:rPr>
          <w:rFonts w:ascii="Times New Roman" w:hAnsi="Times New Roman" w:cs="Times New Roman"/>
        </w:rPr>
        <w:t xml:space="preserve">поступают жалобы </w:t>
      </w:r>
      <w:r w:rsidR="00D137F2">
        <w:rPr>
          <w:rFonts w:ascii="Times New Roman" w:hAnsi="Times New Roman" w:cs="Times New Roman"/>
        </w:rPr>
        <w:t>от</w:t>
      </w:r>
      <w:r w:rsidR="00C60057" w:rsidRPr="00B464D2">
        <w:rPr>
          <w:rFonts w:ascii="Times New Roman" w:hAnsi="Times New Roman" w:cs="Times New Roman"/>
        </w:rPr>
        <w:t xml:space="preserve"> пациентов </w:t>
      </w:r>
      <w:r w:rsidR="00C60057">
        <w:rPr>
          <w:rFonts w:ascii="Times New Roman" w:hAnsi="Times New Roman" w:cs="Times New Roman"/>
        </w:rPr>
        <w:t xml:space="preserve">о </w:t>
      </w:r>
      <w:r w:rsidR="00C60057" w:rsidRPr="00B464D2">
        <w:rPr>
          <w:rFonts w:ascii="Times New Roman" w:hAnsi="Times New Roman" w:cs="Times New Roman"/>
        </w:rPr>
        <w:t>в</w:t>
      </w:r>
      <w:r w:rsidR="00C60057">
        <w:rPr>
          <w:rFonts w:ascii="Times New Roman" w:hAnsi="Times New Roman" w:cs="Times New Roman"/>
        </w:rPr>
        <w:t>зимании</w:t>
      </w:r>
      <w:r w:rsidR="00C60057" w:rsidRPr="00B464D2">
        <w:rPr>
          <w:rFonts w:ascii="Times New Roman" w:hAnsi="Times New Roman" w:cs="Times New Roman"/>
        </w:rPr>
        <w:t xml:space="preserve"> медицински</w:t>
      </w:r>
      <w:r w:rsidR="00C60057">
        <w:rPr>
          <w:rFonts w:ascii="Times New Roman" w:hAnsi="Times New Roman" w:cs="Times New Roman"/>
        </w:rPr>
        <w:t>ми работниками</w:t>
      </w:r>
      <w:r w:rsidR="00C60057" w:rsidRPr="00B464D2">
        <w:rPr>
          <w:rFonts w:ascii="Times New Roman" w:hAnsi="Times New Roman" w:cs="Times New Roman"/>
        </w:rPr>
        <w:t xml:space="preserve"> Болградской ЦРБ</w:t>
      </w:r>
      <w:r w:rsidR="00C60057" w:rsidRPr="00B464D2">
        <w:rPr>
          <w:rFonts w:ascii="Times New Roman" w:hAnsi="Times New Roman" w:cs="Times New Roman"/>
        </w:rPr>
        <w:t xml:space="preserve"> </w:t>
      </w:r>
      <w:r w:rsidR="00C60057" w:rsidRPr="00B464D2">
        <w:rPr>
          <w:rFonts w:ascii="Times New Roman" w:hAnsi="Times New Roman" w:cs="Times New Roman"/>
        </w:rPr>
        <w:t>сп</w:t>
      </w:r>
      <w:r w:rsidR="00C60057">
        <w:rPr>
          <w:rFonts w:ascii="Times New Roman" w:hAnsi="Times New Roman" w:cs="Times New Roman"/>
        </w:rPr>
        <w:t>онсорской помощи</w:t>
      </w:r>
      <w:r w:rsidR="00C60057" w:rsidRPr="00B464D2">
        <w:rPr>
          <w:rFonts w:ascii="Times New Roman" w:hAnsi="Times New Roman" w:cs="Times New Roman"/>
        </w:rPr>
        <w:t xml:space="preserve"> без внесения ее в официальную ведомость</w:t>
      </w:r>
      <w:r w:rsidR="00E44C6C">
        <w:rPr>
          <w:rFonts w:ascii="Times New Roman" w:hAnsi="Times New Roman" w:cs="Times New Roman"/>
        </w:rPr>
        <w:t>, предложил</w:t>
      </w:r>
      <w:r w:rsidR="0047413F" w:rsidRPr="00B464D2">
        <w:rPr>
          <w:rFonts w:ascii="Times New Roman" w:hAnsi="Times New Roman" w:cs="Times New Roman"/>
        </w:rPr>
        <w:t xml:space="preserve"> </w:t>
      </w:r>
      <w:r w:rsidR="00C60057">
        <w:rPr>
          <w:rFonts w:ascii="Times New Roman" w:hAnsi="Times New Roman" w:cs="Times New Roman"/>
        </w:rPr>
        <w:t xml:space="preserve">направить запрос </w:t>
      </w:r>
      <w:r w:rsidR="00C60057" w:rsidRPr="00B464D2">
        <w:rPr>
          <w:rFonts w:ascii="Times New Roman" w:hAnsi="Times New Roman" w:cs="Times New Roman"/>
        </w:rPr>
        <w:t xml:space="preserve">и. о. главного врача Болградской ЦРБ </w:t>
      </w:r>
      <w:r w:rsidR="00C60057">
        <w:rPr>
          <w:rFonts w:ascii="Times New Roman" w:hAnsi="Times New Roman" w:cs="Times New Roman"/>
        </w:rPr>
        <w:t>Михайленко А.В.</w:t>
      </w:r>
      <w:r w:rsidR="00D137F2">
        <w:rPr>
          <w:rFonts w:ascii="Times New Roman" w:hAnsi="Times New Roman" w:cs="Times New Roman"/>
        </w:rPr>
        <w:t xml:space="preserve"> </w:t>
      </w:r>
      <w:r w:rsidR="00C60057" w:rsidRPr="00B464D2">
        <w:rPr>
          <w:rFonts w:ascii="Times New Roman" w:hAnsi="Times New Roman" w:cs="Times New Roman"/>
        </w:rPr>
        <w:t>о порядке взимания  с пациентов добровольного взноса в благотворительный фонд Болградской ЦРБ</w:t>
      </w:r>
      <w:r w:rsidR="0047413F" w:rsidRPr="00B464D2">
        <w:rPr>
          <w:rFonts w:ascii="Times New Roman" w:hAnsi="Times New Roman" w:cs="Times New Roman"/>
        </w:rPr>
        <w:t xml:space="preserve">. </w:t>
      </w:r>
      <w:r w:rsidR="00150A87" w:rsidRPr="00B464D2">
        <w:rPr>
          <w:rFonts w:ascii="Times New Roman" w:hAnsi="Times New Roman" w:cs="Times New Roman"/>
        </w:rPr>
        <w:t xml:space="preserve">   </w:t>
      </w:r>
    </w:p>
    <w:p w:rsidR="0047413F" w:rsidRPr="00B464D2" w:rsidRDefault="00930792" w:rsidP="004741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B464D2">
        <w:rPr>
          <w:rFonts w:ascii="Times New Roman" w:hAnsi="Times New Roman" w:cs="Times New Roman"/>
        </w:rPr>
        <w:t>Бодлев</w:t>
      </w:r>
      <w:proofErr w:type="spellEnd"/>
      <w:r w:rsidRPr="00B464D2">
        <w:rPr>
          <w:rFonts w:ascii="Times New Roman" w:hAnsi="Times New Roman" w:cs="Times New Roman"/>
        </w:rPr>
        <w:t xml:space="preserve"> И.</w:t>
      </w:r>
      <w:r w:rsidR="00E44C6C">
        <w:rPr>
          <w:rFonts w:ascii="Times New Roman" w:hAnsi="Times New Roman" w:cs="Times New Roman"/>
        </w:rPr>
        <w:t xml:space="preserve"> Д. предложил направить запрос п</w:t>
      </w:r>
      <w:r w:rsidRPr="00B464D2">
        <w:rPr>
          <w:rFonts w:ascii="Times New Roman" w:hAnsi="Times New Roman" w:cs="Times New Roman"/>
        </w:rPr>
        <w:t xml:space="preserve">рокурору  Одесской области по факту </w:t>
      </w:r>
      <w:proofErr w:type="spellStart"/>
      <w:r w:rsidRPr="00B464D2">
        <w:rPr>
          <w:rFonts w:ascii="Times New Roman" w:hAnsi="Times New Roman" w:cs="Times New Roman"/>
        </w:rPr>
        <w:t>распаевания</w:t>
      </w:r>
      <w:proofErr w:type="spellEnd"/>
      <w:r w:rsidRPr="00B464D2">
        <w:rPr>
          <w:rFonts w:ascii="Times New Roman" w:hAnsi="Times New Roman" w:cs="Times New Roman"/>
        </w:rPr>
        <w:t xml:space="preserve"> земель в населенных </w:t>
      </w:r>
      <w:r w:rsidR="00CF60A8">
        <w:rPr>
          <w:rFonts w:ascii="Times New Roman" w:hAnsi="Times New Roman" w:cs="Times New Roman"/>
        </w:rPr>
        <w:t xml:space="preserve">пунктах </w:t>
      </w:r>
      <w:proofErr w:type="spellStart"/>
      <w:r w:rsidR="00CF60A8">
        <w:rPr>
          <w:rFonts w:ascii="Times New Roman" w:hAnsi="Times New Roman" w:cs="Times New Roman"/>
        </w:rPr>
        <w:t>Тополинное</w:t>
      </w:r>
      <w:proofErr w:type="spellEnd"/>
      <w:r w:rsidR="00CF60A8">
        <w:rPr>
          <w:rFonts w:ascii="Times New Roman" w:hAnsi="Times New Roman" w:cs="Times New Roman"/>
        </w:rPr>
        <w:t xml:space="preserve"> и </w:t>
      </w:r>
      <w:proofErr w:type="spellStart"/>
      <w:r w:rsidR="00CF60A8">
        <w:rPr>
          <w:rFonts w:ascii="Times New Roman" w:hAnsi="Times New Roman" w:cs="Times New Roman"/>
        </w:rPr>
        <w:t>Оксамитное</w:t>
      </w:r>
      <w:proofErr w:type="spellEnd"/>
      <w:r w:rsidR="00AB6CB7" w:rsidRPr="00B464D2">
        <w:rPr>
          <w:rFonts w:ascii="Times New Roman" w:hAnsi="Times New Roman" w:cs="Times New Roman"/>
        </w:rPr>
        <w:t>.</w:t>
      </w:r>
    </w:p>
    <w:p w:rsidR="0078501E" w:rsidRPr="00B464D2" w:rsidRDefault="00AB6CB7" w:rsidP="00B464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464D2">
        <w:rPr>
          <w:rFonts w:ascii="Times New Roman" w:hAnsi="Times New Roman" w:cs="Times New Roman"/>
        </w:rPr>
        <w:t>Русев</w:t>
      </w:r>
      <w:proofErr w:type="gramEnd"/>
      <w:r w:rsidRPr="00B464D2">
        <w:rPr>
          <w:rFonts w:ascii="Times New Roman" w:hAnsi="Times New Roman" w:cs="Times New Roman"/>
        </w:rPr>
        <w:t xml:space="preserve"> С. П. предложил направить запрос в </w:t>
      </w:r>
      <w:r w:rsidR="00FA733B" w:rsidRPr="00B464D2">
        <w:rPr>
          <w:rFonts w:ascii="Times New Roman" w:hAnsi="Times New Roman" w:cs="Times New Roman"/>
        </w:rPr>
        <w:t>ВП «Болгарский межрайонный отдел лаборато</w:t>
      </w:r>
      <w:r w:rsidR="00901874" w:rsidRPr="00B464D2">
        <w:rPr>
          <w:rFonts w:ascii="Times New Roman" w:hAnsi="Times New Roman" w:cs="Times New Roman"/>
        </w:rPr>
        <w:t>р</w:t>
      </w:r>
      <w:r w:rsidR="00FA733B" w:rsidRPr="00B464D2">
        <w:rPr>
          <w:rFonts w:ascii="Times New Roman" w:hAnsi="Times New Roman" w:cs="Times New Roman"/>
        </w:rPr>
        <w:t>ных ис</w:t>
      </w:r>
      <w:r w:rsidR="00901874" w:rsidRPr="00B464D2">
        <w:rPr>
          <w:rFonts w:ascii="Times New Roman" w:hAnsi="Times New Roman" w:cs="Times New Roman"/>
        </w:rPr>
        <w:t>следований ГУ</w:t>
      </w:r>
      <w:r w:rsidR="00FA733B" w:rsidRPr="00B464D2">
        <w:rPr>
          <w:rFonts w:ascii="Times New Roman" w:hAnsi="Times New Roman" w:cs="Times New Roman"/>
        </w:rPr>
        <w:t xml:space="preserve"> </w:t>
      </w:r>
      <w:r w:rsidR="00901874" w:rsidRPr="00B464D2">
        <w:rPr>
          <w:rFonts w:ascii="Times New Roman" w:hAnsi="Times New Roman" w:cs="Times New Roman"/>
        </w:rPr>
        <w:t>«</w:t>
      </w:r>
      <w:r w:rsidR="00FA733B" w:rsidRPr="00B464D2">
        <w:rPr>
          <w:rFonts w:ascii="Times New Roman" w:hAnsi="Times New Roman" w:cs="Times New Roman"/>
        </w:rPr>
        <w:t xml:space="preserve">ООЛЦ МОЗ Украины» </w:t>
      </w:r>
      <w:r w:rsidR="00E44C6C" w:rsidRPr="00B464D2">
        <w:rPr>
          <w:rFonts w:ascii="Times New Roman" w:hAnsi="Times New Roman" w:cs="Times New Roman"/>
        </w:rPr>
        <w:t>и КП «</w:t>
      </w:r>
      <w:proofErr w:type="spellStart"/>
      <w:r w:rsidR="00E44C6C" w:rsidRPr="00B464D2">
        <w:rPr>
          <w:rFonts w:ascii="Times New Roman" w:hAnsi="Times New Roman" w:cs="Times New Roman"/>
        </w:rPr>
        <w:t>Горводоканал</w:t>
      </w:r>
      <w:proofErr w:type="spellEnd"/>
      <w:r w:rsidR="00E44C6C" w:rsidRPr="00B464D2">
        <w:rPr>
          <w:rFonts w:ascii="Times New Roman" w:hAnsi="Times New Roman" w:cs="Times New Roman"/>
        </w:rPr>
        <w:t xml:space="preserve">» </w:t>
      </w:r>
      <w:r w:rsidR="00FA733B" w:rsidRPr="00B464D2">
        <w:rPr>
          <w:rFonts w:ascii="Times New Roman" w:hAnsi="Times New Roman" w:cs="Times New Roman"/>
        </w:rPr>
        <w:t>о качестве питьевой воды в населенных пунктах Болградского района.</w:t>
      </w:r>
    </w:p>
    <w:p w:rsidR="0078501E" w:rsidRDefault="0078501E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0A87" w:rsidRPr="0078501E" w:rsidRDefault="00514E54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50A87" w:rsidRPr="0078501E">
        <w:rPr>
          <w:rFonts w:ascii="Times New Roman" w:hAnsi="Times New Roman" w:cs="Times New Roman"/>
          <w:b/>
        </w:rPr>
        <w:t>РЕШИЛИ:</w:t>
      </w:r>
    </w:p>
    <w:p w:rsidR="00CF3E6B" w:rsidRDefault="00317499" w:rsidP="00CF3E6B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Члену</w:t>
      </w:r>
      <w:r w:rsidR="00B478F6" w:rsidRPr="0078501E">
        <w:rPr>
          <w:rFonts w:ascii="Times New Roman" w:hAnsi="Times New Roman" w:cs="Times New Roman"/>
        </w:rPr>
        <w:t xml:space="preserve"> Общественного совета</w:t>
      </w:r>
      <w:r w:rsidR="00901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Аврамову И.Н. </w:t>
      </w:r>
      <w:r w:rsidR="00233BE5">
        <w:rPr>
          <w:rFonts w:ascii="Times New Roman" w:hAnsi="Times New Roman" w:cs="Times New Roman"/>
        </w:rPr>
        <w:t xml:space="preserve">до 01 декабря 2018 года </w:t>
      </w:r>
      <w:r>
        <w:rPr>
          <w:rFonts w:ascii="Times New Roman" w:hAnsi="Times New Roman" w:cs="Times New Roman"/>
        </w:rPr>
        <w:t>подготовить запрос</w:t>
      </w:r>
      <w:r w:rsidR="00B478F6" w:rsidRPr="0078501E">
        <w:rPr>
          <w:rFonts w:ascii="Times New Roman" w:hAnsi="Times New Roman" w:cs="Times New Roman"/>
        </w:rPr>
        <w:t xml:space="preserve"> </w:t>
      </w:r>
      <w:r w:rsidR="00D06C86">
        <w:rPr>
          <w:rFonts w:ascii="Times New Roman" w:hAnsi="Times New Roman" w:cs="Times New Roman"/>
        </w:rPr>
        <w:t xml:space="preserve">на имя </w:t>
      </w:r>
      <w:r w:rsidR="00CD55D1" w:rsidRPr="00317499">
        <w:rPr>
          <w:rFonts w:ascii="Times New Roman" w:hAnsi="Times New Roman" w:cs="Times New Roman"/>
        </w:rPr>
        <w:t xml:space="preserve">и. о. главного врача Болградской ЦРБ </w:t>
      </w:r>
      <w:r w:rsidRPr="00317499">
        <w:rPr>
          <w:rFonts w:ascii="Times New Roman" w:hAnsi="Times New Roman" w:cs="Times New Roman"/>
        </w:rPr>
        <w:t xml:space="preserve">Михайленко А.В. </w:t>
      </w:r>
      <w:r w:rsidR="00901874" w:rsidRPr="00317499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наведении </w:t>
      </w:r>
      <w:r w:rsidR="00901874" w:rsidRPr="00317499">
        <w:rPr>
          <w:rFonts w:ascii="Times New Roman" w:hAnsi="Times New Roman" w:cs="Times New Roman"/>
        </w:rPr>
        <w:t xml:space="preserve">порядке </w:t>
      </w:r>
      <w:r>
        <w:rPr>
          <w:rFonts w:ascii="Times New Roman" w:hAnsi="Times New Roman" w:cs="Times New Roman"/>
        </w:rPr>
        <w:t>по взиманию</w:t>
      </w:r>
      <w:r w:rsidR="00901874" w:rsidRPr="00317499">
        <w:rPr>
          <w:rFonts w:ascii="Times New Roman" w:hAnsi="Times New Roman" w:cs="Times New Roman"/>
        </w:rPr>
        <w:t xml:space="preserve">  с пациентов </w:t>
      </w:r>
      <w:r w:rsidR="00CD55D1" w:rsidRPr="00317499">
        <w:rPr>
          <w:rFonts w:ascii="Times New Roman" w:hAnsi="Times New Roman" w:cs="Times New Roman"/>
        </w:rPr>
        <w:t>добровольного взноса в благотворительный фонд Болградской ЦРБ</w:t>
      </w:r>
      <w:r w:rsidR="00D137F2" w:rsidRPr="00317499">
        <w:rPr>
          <w:rFonts w:ascii="Times New Roman" w:hAnsi="Times New Roman" w:cs="Times New Roman"/>
        </w:rPr>
        <w:t xml:space="preserve"> и </w:t>
      </w:r>
      <w:r w:rsidR="00C6587C">
        <w:rPr>
          <w:rFonts w:ascii="Times New Roman" w:hAnsi="Times New Roman" w:cs="Times New Roman"/>
        </w:rPr>
        <w:t>внесению их в соответствующую официальную ведомость.</w:t>
      </w:r>
    </w:p>
    <w:p w:rsidR="00CF3E6B" w:rsidRPr="00CF3E6B" w:rsidRDefault="00CF3E6B" w:rsidP="00CF3E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CD55D1" w:rsidRDefault="00C6587C" w:rsidP="00CF3E6B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6587C">
        <w:rPr>
          <w:rFonts w:ascii="Times New Roman" w:hAnsi="Times New Roman" w:cs="Times New Roman"/>
        </w:rPr>
        <w:t xml:space="preserve">Члену Общественного совета </w:t>
      </w:r>
      <w:proofErr w:type="spellStart"/>
      <w:r w:rsidRPr="00C6587C">
        <w:rPr>
          <w:rFonts w:ascii="Times New Roman" w:hAnsi="Times New Roman" w:cs="Times New Roman"/>
        </w:rPr>
        <w:t>Бодлеву</w:t>
      </w:r>
      <w:proofErr w:type="spellEnd"/>
      <w:r w:rsidRPr="00C6587C">
        <w:rPr>
          <w:rFonts w:ascii="Times New Roman" w:hAnsi="Times New Roman" w:cs="Times New Roman"/>
        </w:rPr>
        <w:t xml:space="preserve"> И.Д.</w:t>
      </w:r>
      <w:r w:rsidRPr="00C6587C">
        <w:rPr>
          <w:rFonts w:ascii="Times New Roman" w:hAnsi="Times New Roman" w:cs="Times New Roman"/>
        </w:rPr>
        <w:t xml:space="preserve"> до 01 декабря 2018 года подготовить запрос</w:t>
      </w:r>
      <w:r w:rsidRPr="00C6587C">
        <w:rPr>
          <w:rFonts w:ascii="Times New Roman" w:hAnsi="Times New Roman" w:cs="Times New Roman"/>
        </w:rPr>
        <w:t xml:space="preserve"> </w:t>
      </w:r>
      <w:r w:rsidR="00D06C86">
        <w:rPr>
          <w:rFonts w:ascii="Times New Roman" w:hAnsi="Times New Roman" w:cs="Times New Roman"/>
        </w:rPr>
        <w:t xml:space="preserve">на имя </w:t>
      </w:r>
      <w:r w:rsidR="00CD55D1" w:rsidRPr="00C6587C">
        <w:rPr>
          <w:rFonts w:ascii="Times New Roman" w:hAnsi="Times New Roman" w:cs="Times New Roman"/>
        </w:rPr>
        <w:t>прокурор</w:t>
      </w:r>
      <w:r w:rsidR="00D06C86">
        <w:rPr>
          <w:rFonts w:ascii="Times New Roman" w:hAnsi="Times New Roman" w:cs="Times New Roman"/>
        </w:rPr>
        <w:t>а  Одесской области о фактах допущенных  нарушений при</w:t>
      </w:r>
      <w:r w:rsidR="00CD55D1" w:rsidRPr="00C6587C">
        <w:rPr>
          <w:rFonts w:ascii="Times New Roman" w:hAnsi="Times New Roman" w:cs="Times New Roman"/>
        </w:rPr>
        <w:t xml:space="preserve"> </w:t>
      </w:r>
      <w:proofErr w:type="spellStart"/>
      <w:r w:rsidR="00D06C86">
        <w:rPr>
          <w:rFonts w:ascii="Times New Roman" w:hAnsi="Times New Roman" w:cs="Times New Roman"/>
        </w:rPr>
        <w:t>распаевании</w:t>
      </w:r>
      <w:proofErr w:type="spellEnd"/>
      <w:r w:rsidR="00CD55D1" w:rsidRPr="00C6587C">
        <w:rPr>
          <w:rFonts w:ascii="Times New Roman" w:hAnsi="Times New Roman" w:cs="Times New Roman"/>
        </w:rPr>
        <w:t xml:space="preserve"> земель в населенных </w:t>
      </w:r>
      <w:r w:rsidR="00CF60A8" w:rsidRPr="00C6587C">
        <w:rPr>
          <w:rFonts w:ascii="Times New Roman" w:hAnsi="Times New Roman" w:cs="Times New Roman"/>
        </w:rPr>
        <w:t xml:space="preserve">пунктах Тополиное и </w:t>
      </w:r>
      <w:proofErr w:type="spellStart"/>
      <w:r w:rsidR="00CF60A8" w:rsidRPr="00C6587C">
        <w:rPr>
          <w:rFonts w:ascii="Times New Roman" w:hAnsi="Times New Roman" w:cs="Times New Roman"/>
        </w:rPr>
        <w:t>Оксамитное</w:t>
      </w:r>
      <w:proofErr w:type="spellEnd"/>
      <w:r w:rsidRPr="00C6587C">
        <w:rPr>
          <w:rFonts w:ascii="Times New Roman" w:hAnsi="Times New Roman" w:cs="Times New Roman"/>
        </w:rPr>
        <w:t>.</w:t>
      </w:r>
    </w:p>
    <w:p w:rsidR="00CF3E6B" w:rsidRPr="00C6587C" w:rsidRDefault="00CF3E6B" w:rsidP="00CF3E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233BE5" w:rsidRPr="00B464D2" w:rsidRDefault="00C6587C" w:rsidP="00CF3E6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Члену</w:t>
      </w:r>
      <w:r w:rsidRPr="0078501E">
        <w:rPr>
          <w:rFonts w:ascii="Times New Roman" w:hAnsi="Times New Roman" w:cs="Times New Roman"/>
        </w:rPr>
        <w:t xml:space="preserve"> Общественного совета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Русеву</w:t>
      </w:r>
      <w:proofErr w:type="spellEnd"/>
      <w:r>
        <w:rPr>
          <w:rFonts w:ascii="Times New Roman" w:hAnsi="Times New Roman" w:cs="Times New Roman"/>
        </w:rPr>
        <w:t xml:space="preserve"> С.П.</w:t>
      </w:r>
      <w:r>
        <w:rPr>
          <w:rFonts w:ascii="Times New Roman" w:hAnsi="Times New Roman" w:cs="Times New Roman"/>
        </w:rPr>
        <w:t xml:space="preserve"> до 01 декабря 2018 года подготовить запрос</w:t>
      </w:r>
      <w:r w:rsidR="00CF3E6B">
        <w:rPr>
          <w:rFonts w:ascii="Times New Roman" w:hAnsi="Times New Roman" w:cs="Times New Roman"/>
        </w:rPr>
        <w:t xml:space="preserve"> </w:t>
      </w:r>
      <w:r w:rsidR="00D06C86">
        <w:rPr>
          <w:rFonts w:ascii="Times New Roman" w:hAnsi="Times New Roman" w:cs="Times New Roman"/>
        </w:rPr>
        <w:t xml:space="preserve">на имя </w:t>
      </w:r>
      <w:r w:rsidR="00CF3E6B">
        <w:rPr>
          <w:rFonts w:ascii="Times New Roman" w:hAnsi="Times New Roman" w:cs="Times New Roman"/>
        </w:rPr>
        <w:t>р</w:t>
      </w:r>
      <w:r w:rsidR="00D06C86">
        <w:rPr>
          <w:rFonts w:ascii="Times New Roman" w:hAnsi="Times New Roman" w:cs="Times New Roman"/>
        </w:rPr>
        <w:t>уководителей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33BE5" w:rsidRPr="00B464D2">
        <w:rPr>
          <w:rFonts w:ascii="Times New Roman" w:hAnsi="Times New Roman" w:cs="Times New Roman"/>
        </w:rPr>
        <w:t xml:space="preserve"> КП «</w:t>
      </w:r>
      <w:proofErr w:type="spellStart"/>
      <w:r w:rsidR="00233BE5" w:rsidRPr="00B464D2">
        <w:rPr>
          <w:rFonts w:ascii="Times New Roman" w:hAnsi="Times New Roman" w:cs="Times New Roman"/>
        </w:rPr>
        <w:t>Горводоканал</w:t>
      </w:r>
      <w:proofErr w:type="spellEnd"/>
      <w:r w:rsidR="00233BE5" w:rsidRPr="00B464D2">
        <w:rPr>
          <w:rFonts w:ascii="Times New Roman" w:hAnsi="Times New Roman" w:cs="Times New Roman"/>
        </w:rPr>
        <w:t>» и ВП «Болг</w:t>
      </w:r>
      <w:r w:rsidR="00BA4CBC">
        <w:rPr>
          <w:rFonts w:ascii="Times New Roman" w:hAnsi="Times New Roman" w:cs="Times New Roman"/>
        </w:rPr>
        <w:t>р</w:t>
      </w:r>
      <w:r w:rsidR="00233BE5" w:rsidRPr="00B464D2">
        <w:rPr>
          <w:rFonts w:ascii="Times New Roman" w:hAnsi="Times New Roman" w:cs="Times New Roman"/>
        </w:rPr>
        <w:t>а</w:t>
      </w:r>
      <w:r w:rsidR="00BA4CBC">
        <w:rPr>
          <w:rFonts w:ascii="Times New Roman" w:hAnsi="Times New Roman" w:cs="Times New Roman"/>
        </w:rPr>
        <w:t>д</w:t>
      </w:r>
      <w:r w:rsidR="00233BE5" w:rsidRPr="00B464D2">
        <w:rPr>
          <w:rFonts w:ascii="Times New Roman" w:hAnsi="Times New Roman" w:cs="Times New Roman"/>
        </w:rPr>
        <w:t xml:space="preserve">ский межрайонный отдел лабораторных исследований ГУ «ООЛЦ МОЗ Украины» </w:t>
      </w:r>
      <w:r w:rsidR="00B464D2" w:rsidRPr="00B464D2">
        <w:rPr>
          <w:rFonts w:ascii="Times New Roman" w:hAnsi="Times New Roman" w:cs="Times New Roman"/>
        </w:rPr>
        <w:t xml:space="preserve"> </w:t>
      </w:r>
      <w:r w:rsidR="00233BE5" w:rsidRPr="00B464D2">
        <w:rPr>
          <w:rFonts w:ascii="Times New Roman" w:hAnsi="Times New Roman" w:cs="Times New Roman"/>
        </w:rPr>
        <w:t>о качестве питьевой воды в населенных пунктах Болградского ра</w:t>
      </w:r>
      <w:r>
        <w:rPr>
          <w:rFonts w:ascii="Times New Roman" w:hAnsi="Times New Roman" w:cs="Times New Roman"/>
        </w:rPr>
        <w:t>йона</w:t>
      </w:r>
      <w:r w:rsidR="00233BE5" w:rsidRPr="00B464D2">
        <w:rPr>
          <w:rFonts w:ascii="Times New Roman" w:hAnsi="Times New Roman" w:cs="Times New Roman"/>
        </w:rPr>
        <w:t>.</w:t>
      </w:r>
    </w:p>
    <w:p w:rsidR="0078501E" w:rsidRPr="00B464D2" w:rsidRDefault="0078501E" w:rsidP="00B46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54D" w:rsidRPr="0078501E" w:rsidRDefault="00B464D2" w:rsidP="004F454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За- 13</w:t>
      </w:r>
    </w:p>
    <w:p w:rsidR="004F454D" w:rsidRPr="0078501E" w:rsidRDefault="004F454D" w:rsidP="004F454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Против -0 </w:t>
      </w:r>
    </w:p>
    <w:p w:rsidR="004F454D" w:rsidRPr="0078501E" w:rsidRDefault="004F454D" w:rsidP="004F454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>Воздержались -0</w:t>
      </w:r>
    </w:p>
    <w:p w:rsidR="004F454D" w:rsidRPr="0078501E" w:rsidRDefault="004F454D" w:rsidP="004F454D">
      <w:pPr>
        <w:pStyle w:val="a3"/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7A73" w:rsidRPr="0078501E" w:rsidRDefault="00A17A73" w:rsidP="00885F04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73E3" w:rsidRPr="0078501E" w:rsidRDefault="00A17A73" w:rsidP="00885F04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8501E">
        <w:rPr>
          <w:rFonts w:ascii="Times New Roman" w:hAnsi="Times New Roman" w:cs="Times New Roman"/>
          <w:b/>
          <w:color w:val="000000" w:themeColor="text1"/>
        </w:rPr>
        <w:t xml:space="preserve">Председатель Общественного совета                                            </w:t>
      </w:r>
      <w:r w:rsidR="00D839C2" w:rsidRPr="0078501E">
        <w:rPr>
          <w:rFonts w:ascii="Times New Roman" w:hAnsi="Times New Roman" w:cs="Times New Roman"/>
          <w:b/>
          <w:color w:val="000000" w:themeColor="text1"/>
        </w:rPr>
        <w:tab/>
      </w:r>
      <w:r w:rsidR="00D839C2" w:rsidRPr="0078501E">
        <w:rPr>
          <w:rFonts w:ascii="Times New Roman" w:hAnsi="Times New Roman" w:cs="Times New Roman"/>
          <w:b/>
          <w:color w:val="000000" w:themeColor="text1"/>
        </w:rPr>
        <w:tab/>
      </w:r>
      <w:r w:rsidRPr="0078501E">
        <w:rPr>
          <w:rFonts w:ascii="Times New Roman" w:hAnsi="Times New Roman" w:cs="Times New Roman"/>
          <w:b/>
          <w:color w:val="000000" w:themeColor="text1"/>
        </w:rPr>
        <w:t xml:space="preserve">   А. П. Луценко</w:t>
      </w:r>
    </w:p>
    <w:p w:rsidR="00A525AE" w:rsidRPr="0078501E" w:rsidRDefault="00A525AE" w:rsidP="0085168E">
      <w:pPr>
        <w:tabs>
          <w:tab w:val="left" w:pos="0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17A73" w:rsidRPr="0078501E" w:rsidRDefault="00A17A73" w:rsidP="00885F04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8501E">
        <w:rPr>
          <w:rFonts w:ascii="Times New Roman" w:hAnsi="Times New Roman" w:cs="Times New Roman"/>
          <w:b/>
          <w:color w:val="000000" w:themeColor="text1"/>
        </w:rPr>
        <w:t xml:space="preserve">Секретарь Общественного совета                                                </w:t>
      </w:r>
      <w:r w:rsidR="00D839C2" w:rsidRPr="0078501E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78501E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514E54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78501E">
        <w:rPr>
          <w:rFonts w:ascii="Times New Roman" w:hAnsi="Times New Roman" w:cs="Times New Roman"/>
          <w:b/>
          <w:color w:val="000000" w:themeColor="text1"/>
        </w:rPr>
        <w:t>И. Н. Аврамов</w:t>
      </w:r>
    </w:p>
    <w:sectPr w:rsidR="00A17A73" w:rsidRPr="0078501E" w:rsidSect="009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518"/>
    <w:multiLevelType w:val="hybridMultilevel"/>
    <w:tmpl w:val="EAE04E4E"/>
    <w:lvl w:ilvl="0" w:tplc="57826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255B"/>
    <w:multiLevelType w:val="hybridMultilevel"/>
    <w:tmpl w:val="E848CB92"/>
    <w:lvl w:ilvl="0" w:tplc="B68CA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94A59"/>
    <w:multiLevelType w:val="hybridMultilevel"/>
    <w:tmpl w:val="0E58C0A0"/>
    <w:lvl w:ilvl="0" w:tplc="57F854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1DB30C6"/>
    <w:multiLevelType w:val="hybridMultilevel"/>
    <w:tmpl w:val="84D6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D03"/>
    <w:multiLevelType w:val="hybridMultilevel"/>
    <w:tmpl w:val="A198DE04"/>
    <w:lvl w:ilvl="0" w:tplc="B8D8A9C6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AD76AB3"/>
    <w:multiLevelType w:val="multilevel"/>
    <w:tmpl w:val="6A6E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F31D3"/>
    <w:multiLevelType w:val="hybridMultilevel"/>
    <w:tmpl w:val="43F2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C3E1B"/>
    <w:multiLevelType w:val="hybridMultilevel"/>
    <w:tmpl w:val="10AE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C1C71"/>
    <w:multiLevelType w:val="multilevel"/>
    <w:tmpl w:val="FC2260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7D713A9"/>
    <w:multiLevelType w:val="multilevel"/>
    <w:tmpl w:val="FC2260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C4E30B1"/>
    <w:multiLevelType w:val="hybridMultilevel"/>
    <w:tmpl w:val="A198DE04"/>
    <w:lvl w:ilvl="0" w:tplc="B8D8A9C6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3C76A54"/>
    <w:multiLevelType w:val="hybridMultilevel"/>
    <w:tmpl w:val="CA66526C"/>
    <w:lvl w:ilvl="0" w:tplc="A7F88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6F7946"/>
    <w:multiLevelType w:val="hybridMultilevel"/>
    <w:tmpl w:val="CF48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8018A"/>
    <w:multiLevelType w:val="hybridMultilevel"/>
    <w:tmpl w:val="8FDC9882"/>
    <w:lvl w:ilvl="0" w:tplc="EE582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C47CAC"/>
    <w:multiLevelType w:val="hybridMultilevel"/>
    <w:tmpl w:val="E5FEC448"/>
    <w:lvl w:ilvl="0" w:tplc="403CAC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F6F3B"/>
    <w:multiLevelType w:val="hybridMultilevel"/>
    <w:tmpl w:val="0D1A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973EB"/>
    <w:multiLevelType w:val="multilevel"/>
    <w:tmpl w:val="FC2260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755B0333"/>
    <w:multiLevelType w:val="hybridMultilevel"/>
    <w:tmpl w:val="6A2EE27A"/>
    <w:lvl w:ilvl="0" w:tplc="29C02F3C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78E53D5A"/>
    <w:multiLevelType w:val="hybridMultilevel"/>
    <w:tmpl w:val="10AE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5740E"/>
    <w:multiLevelType w:val="hybridMultilevel"/>
    <w:tmpl w:val="14D208CA"/>
    <w:lvl w:ilvl="0" w:tplc="86B42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7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19"/>
  </w:num>
  <w:num w:numId="11">
    <w:abstractNumId w:val="16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00B"/>
    <w:rsid w:val="00001DAD"/>
    <w:rsid w:val="00007E5F"/>
    <w:rsid w:val="00030529"/>
    <w:rsid w:val="0007100B"/>
    <w:rsid w:val="00072F9B"/>
    <w:rsid w:val="00073F08"/>
    <w:rsid w:val="00080A69"/>
    <w:rsid w:val="00085D25"/>
    <w:rsid w:val="000B26B4"/>
    <w:rsid w:val="000B4ECC"/>
    <w:rsid w:val="000C2BED"/>
    <w:rsid w:val="000E7521"/>
    <w:rsid w:val="000F42C4"/>
    <w:rsid w:val="00104705"/>
    <w:rsid w:val="00110F78"/>
    <w:rsid w:val="001405A3"/>
    <w:rsid w:val="00140B51"/>
    <w:rsid w:val="00150A87"/>
    <w:rsid w:val="00157B72"/>
    <w:rsid w:val="00171FEA"/>
    <w:rsid w:val="00184342"/>
    <w:rsid w:val="00185926"/>
    <w:rsid w:val="001E1D25"/>
    <w:rsid w:val="001E429D"/>
    <w:rsid w:val="002236E4"/>
    <w:rsid w:val="00233BE5"/>
    <w:rsid w:val="002C0F67"/>
    <w:rsid w:val="002F0EC5"/>
    <w:rsid w:val="002F3FDB"/>
    <w:rsid w:val="00317499"/>
    <w:rsid w:val="0037701A"/>
    <w:rsid w:val="00377FB1"/>
    <w:rsid w:val="004358AC"/>
    <w:rsid w:val="0047413F"/>
    <w:rsid w:val="0049060E"/>
    <w:rsid w:val="004B7B8E"/>
    <w:rsid w:val="004D4A5D"/>
    <w:rsid w:val="004E3834"/>
    <w:rsid w:val="004F454D"/>
    <w:rsid w:val="004F72B3"/>
    <w:rsid w:val="005109C0"/>
    <w:rsid w:val="005133C9"/>
    <w:rsid w:val="00514E54"/>
    <w:rsid w:val="00517A70"/>
    <w:rsid w:val="0055346E"/>
    <w:rsid w:val="0055364E"/>
    <w:rsid w:val="00565F59"/>
    <w:rsid w:val="00566799"/>
    <w:rsid w:val="00596788"/>
    <w:rsid w:val="00597C9A"/>
    <w:rsid w:val="005A3EBC"/>
    <w:rsid w:val="005A449B"/>
    <w:rsid w:val="005C2267"/>
    <w:rsid w:val="005E29AB"/>
    <w:rsid w:val="005E4BBB"/>
    <w:rsid w:val="0060330A"/>
    <w:rsid w:val="006123E3"/>
    <w:rsid w:val="00677792"/>
    <w:rsid w:val="006A0B13"/>
    <w:rsid w:val="006A5EEA"/>
    <w:rsid w:val="006F33F1"/>
    <w:rsid w:val="00717664"/>
    <w:rsid w:val="007506A8"/>
    <w:rsid w:val="007538A9"/>
    <w:rsid w:val="0078501E"/>
    <w:rsid w:val="00791F71"/>
    <w:rsid w:val="007C4B7C"/>
    <w:rsid w:val="007C692C"/>
    <w:rsid w:val="007F2651"/>
    <w:rsid w:val="007F76CB"/>
    <w:rsid w:val="00802200"/>
    <w:rsid w:val="008131CA"/>
    <w:rsid w:val="00813D5D"/>
    <w:rsid w:val="0082303C"/>
    <w:rsid w:val="008449BA"/>
    <w:rsid w:val="0085168E"/>
    <w:rsid w:val="008626DA"/>
    <w:rsid w:val="00864C6D"/>
    <w:rsid w:val="00866FCE"/>
    <w:rsid w:val="008733FB"/>
    <w:rsid w:val="00885F04"/>
    <w:rsid w:val="008B242C"/>
    <w:rsid w:val="008B2CE7"/>
    <w:rsid w:val="008C258A"/>
    <w:rsid w:val="008D5FEF"/>
    <w:rsid w:val="008E5743"/>
    <w:rsid w:val="008E6DD3"/>
    <w:rsid w:val="00901874"/>
    <w:rsid w:val="00906332"/>
    <w:rsid w:val="009065A5"/>
    <w:rsid w:val="00920FF3"/>
    <w:rsid w:val="00930792"/>
    <w:rsid w:val="009435D0"/>
    <w:rsid w:val="0095589A"/>
    <w:rsid w:val="00973905"/>
    <w:rsid w:val="009741C2"/>
    <w:rsid w:val="00984290"/>
    <w:rsid w:val="00985C30"/>
    <w:rsid w:val="00986B06"/>
    <w:rsid w:val="009E2129"/>
    <w:rsid w:val="009F4100"/>
    <w:rsid w:val="00A13815"/>
    <w:rsid w:val="00A17A73"/>
    <w:rsid w:val="00A525AE"/>
    <w:rsid w:val="00A96956"/>
    <w:rsid w:val="00AB6CB7"/>
    <w:rsid w:val="00AC051A"/>
    <w:rsid w:val="00AC1F8E"/>
    <w:rsid w:val="00AD07A4"/>
    <w:rsid w:val="00AD5B4E"/>
    <w:rsid w:val="00AE6122"/>
    <w:rsid w:val="00B14733"/>
    <w:rsid w:val="00B16572"/>
    <w:rsid w:val="00B464D2"/>
    <w:rsid w:val="00B478F6"/>
    <w:rsid w:val="00B55713"/>
    <w:rsid w:val="00B56204"/>
    <w:rsid w:val="00B56661"/>
    <w:rsid w:val="00B65EAA"/>
    <w:rsid w:val="00B72872"/>
    <w:rsid w:val="00B86608"/>
    <w:rsid w:val="00B87E0A"/>
    <w:rsid w:val="00BA13E2"/>
    <w:rsid w:val="00BA4217"/>
    <w:rsid w:val="00BA4CBC"/>
    <w:rsid w:val="00BA757A"/>
    <w:rsid w:val="00BB645F"/>
    <w:rsid w:val="00BF331A"/>
    <w:rsid w:val="00C0110D"/>
    <w:rsid w:val="00C02216"/>
    <w:rsid w:val="00C25049"/>
    <w:rsid w:val="00C57B0C"/>
    <w:rsid w:val="00C60057"/>
    <w:rsid w:val="00C6587C"/>
    <w:rsid w:val="00C7375C"/>
    <w:rsid w:val="00C90F01"/>
    <w:rsid w:val="00CA2E81"/>
    <w:rsid w:val="00CC42AE"/>
    <w:rsid w:val="00CD55D1"/>
    <w:rsid w:val="00CE52B9"/>
    <w:rsid w:val="00CE7967"/>
    <w:rsid w:val="00CF3E6B"/>
    <w:rsid w:val="00CF60A8"/>
    <w:rsid w:val="00D06C86"/>
    <w:rsid w:val="00D1185C"/>
    <w:rsid w:val="00D137F2"/>
    <w:rsid w:val="00D43B9A"/>
    <w:rsid w:val="00D546AE"/>
    <w:rsid w:val="00D839C2"/>
    <w:rsid w:val="00D87FF4"/>
    <w:rsid w:val="00D91573"/>
    <w:rsid w:val="00D9368D"/>
    <w:rsid w:val="00DF2463"/>
    <w:rsid w:val="00E032C6"/>
    <w:rsid w:val="00E168CC"/>
    <w:rsid w:val="00E44C27"/>
    <w:rsid w:val="00E44C6C"/>
    <w:rsid w:val="00E44CA7"/>
    <w:rsid w:val="00E463B1"/>
    <w:rsid w:val="00E55976"/>
    <w:rsid w:val="00E600AA"/>
    <w:rsid w:val="00E74F8E"/>
    <w:rsid w:val="00E76F63"/>
    <w:rsid w:val="00E868E1"/>
    <w:rsid w:val="00EA038C"/>
    <w:rsid w:val="00EB40BA"/>
    <w:rsid w:val="00EB4AA9"/>
    <w:rsid w:val="00ED355F"/>
    <w:rsid w:val="00ED36AA"/>
    <w:rsid w:val="00EE1C08"/>
    <w:rsid w:val="00EF73AF"/>
    <w:rsid w:val="00F06FE3"/>
    <w:rsid w:val="00F31791"/>
    <w:rsid w:val="00F47046"/>
    <w:rsid w:val="00F47BBB"/>
    <w:rsid w:val="00F55251"/>
    <w:rsid w:val="00F562EA"/>
    <w:rsid w:val="00F72762"/>
    <w:rsid w:val="00F729A7"/>
    <w:rsid w:val="00F92785"/>
    <w:rsid w:val="00F95CD1"/>
    <w:rsid w:val="00F973E3"/>
    <w:rsid w:val="00F97EAF"/>
    <w:rsid w:val="00FA733B"/>
    <w:rsid w:val="00FC1209"/>
    <w:rsid w:val="00FD3EC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3</Pages>
  <Words>5733</Words>
  <Characters>3269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РГА</cp:lastModifiedBy>
  <cp:revision>56</cp:revision>
  <cp:lastPrinted>2018-11-20T07:28:00Z</cp:lastPrinted>
  <dcterms:created xsi:type="dcterms:W3CDTF">2018-01-04T10:42:00Z</dcterms:created>
  <dcterms:modified xsi:type="dcterms:W3CDTF">2018-11-20T09:04:00Z</dcterms:modified>
</cp:coreProperties>
</file>