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0C" w:rsidRPr="00885F04" w:rsidRDefault="00B16572" w:rsidP="00885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0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802200" w:rsidRPr="00885F0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802200" w:rsidRPr="00885F04">
        <w:rPr>
          <w:rFonts w:ascii="Times New Roman" w:hAnsi="Times New Roman" w:cs="Times New Roman"/>
          <w:b/>
          <w:sz w:val="24"/>
          <w:szCs w:val="24"/>
        </w:rPr>
        <w:t xml:space="preserve"> Р О Т О К О Л №</w:t>
      </w:r>
      <w:r w:rsidR="00030529" w:rsidRPr="00885F04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920FF3" w:rsidRDefault="00802200" w:rsidP="00885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04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совета </w:t>
      </w:r>
      <w:proofErr w:type="gramStart"/>
      <w:r w:rsidRPr="00885F04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885F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F71" w:rsidRPr="00885F04" w:rsidRDefault="00802200" w:rsidP="00885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F04">
        <w:rPr>
          <w:rFonts w:ascii="Times New Roman" w:hAnsi="Times New Roman" w:cs="Times New Roman"/>
          <w:b/>
          <w:sz w:val="24"/>
          <w:szCs w:val="24"/>
        </w:rPr>
        <w:t>Болградской</w:t>
      </w:r>
      <w:proofErr w:type="spellEnd"/>
      <w:r w:rsidRPr="00885F04">
        <w:rPr>
          <w:rFonts w:ascii="Times New Roman" w:hAnsi="Times New Roman" w:cs="Times New Roman"/>
          <w:b/>
          <w:sz w:val="24"/>
          <w:szCs w:val="24"/>
        </w:rPr>
        <w:t xml:space="preserve"> районной  гос</w:t>
      </w:r>
      <w:r w:rsidR="00791F71" w:rsidRPr="00885F04">
        <w:rPr>
          <w:rFonts w:ascii="Times New Roman" w:hAnsi="Times New Roman" w:cs="Times New Roman"/>
          <w:b/>
          <w:sz w:val="24"/>
          <w:szCs w:val="24"/>
        </w:rPr>
        <w:t>у</w:t>
      </w:r>
      <w:r w:rsidRPr="00885F04">
        <w:rPr>
          <w:rFonts w:ascii="Times New Roman" w:hAnsi="Times New Roman" w:cs="Times New Roman"/>
          <w:b/>
          <w:sz w:val="24"/>
          <w:szCs w:val="24"/>
        </w:rPr>
        <w:t xml:space="preserve">дарственной  </w:t>
      </w:r>
      <w:r w:rsidR="00791F71" w:rsidRPr="00885F0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791F71" w:rsidRPr="00885F04" w:rsidRDefault="00030529" w:rsidP="00885F0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04">
        <w:rPr>
          <w:rFonts w:ascii="Times New Roman" w:hAnsi="Times New Roman" w:cs="Times New Roman"/>
          <w:sz w:val="24"/>
          <w:szCs w:val="24"/>
        </w:rPr>
        <w:t>15.03</w:t>
      </w:r>
      <w:r w:rsidR="00AD07A4" w:rsidRPr="00885F04">
        <w:rPr>
          <w:rFonts w:ascii="Times New Roman" w:hAnsi="Times New Roman" w:cs="Times New Roman"/>
          <w:sz w:val="24"/>
          <w:szCs w:val="24"/>
        </w:rPr>
        <w:t>.2018</w:t>
      </w:r>
      <w:r w:rsidR="008B2CE7" w:rsidRPr="00885F04">
        <w:rPr>
          <w:rFonts w:ascii="Times New Roman" w:hAnsi="Times New Roman" w:cs="Times New Roman"/>
          <w:sz w:val="24"/>
          <w:szCs w:val="24"/>
        </w:rPr>
        <w:t xml:space="preserve">    </w:t>
      </w:r>
      <w:r w:rsidR="00791F71" w:rsidRPr="00885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B2CE7" w:rsidRPr="00885F04">
        <w:rPr>
          <w:rFonts w:ascii="Times New Roman" w:hAnsi="Times New Roman" w:cs="Times New Roman"/>
          <w:sz w:val="24"/>
          <w:szCs w:val="24"/>
        </w:rPr>
        <w:t xml:space="preserve">  </w:t>
      </w:r>
      <w:r w:rsidR="00791F71" w:rsidRPr="00885F0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791F71" w:rsidRPr="00885F04">
        <w:rPr>
          <w:rFonts w:ascii="Times New Roman" w:hAnsi="Times New Roman" w:cs="Times New Roman"/>
          <w:sz w:val="24"/>
          <w:szCs w:val="24"/>
        </w:rPr>
        <w:t>Болград</w:t>
      </w:r>
      <w:proofErr w:type="spellEnd"/>
    </w:p>
    <w:p w:rsidR="00791F71" w:rsidRPr="00885F04" w:rsidRDefault="00791F71" w:rsidP="00885F0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30529" w:rsidRPr="00885F04">
        <w:rPr>
          <w:rFonts w:ascii="Times New Roman" w:hAnsi="Times New Roman" w:cs="Times New Roman"/>
          <w:sz w:val="24"/>
          <w:szCs w:val="24"/>
        </w:rPr>
        <w:t xml:space="preserve">                      12</w:t>
      </w:r>
      <w:r w:rsidR="00DF2463" w:rsidRPr="00885F04">
        <w:rPr>
          <w:rFonts w:ascii="Times New Roman" w:hAnsi="Times New Roman" w:cs="Times New Roman"/>
          <w:sz w:val="24"/>
          <w:szCs w:val="24"/>
        </w:rPr>
        <w:t>.00 час</w:t>
      </w:r>
      <w:r w:rsidRPr="00885F04">
        <w:rPr>
          <w:rFonts w:ascii="Times New Roman" w:hAnsi="Times New Roman" w:cs="Times New Roman"/>
          <w:sz w:val="24"/>
          <w:szCs w:val="24"/>
        </w:rPr>
        <w:t>.</w:t>
      </w:r>
    </w:p>
    <w:p w:rsidR="00791F71" w:rsidRPr="00885F04" w:rsidRDefault="00791F71" w:rsidP="00885F04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кабинет № 208</w:t>
      </w:r>
    </w:p>
    <w:p w:rsidR="00DF2463" w:rsidRPr="0095589A" w:rsidRDefault="00DF2463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</w:p>
    <w:p w:rsidR="00F973E3" w:rsidRPr="0095589A" w:rsidRDefault="00F973E3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F71" w:rsidRPr="0095589A" w:rsidRDefault="00791F71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b/>
          <w:sz w:val="24"/>
          <w:szCs w:val="24"/>
        </w:rPr>
        <w:t>Присутствуют:</w:t>
      </w:r>
      <w:r w:rsidR="00F973E3" w:rsidRPr="0095589A">
        <w:rPr>
          <w:rFonts w:ascii="Times New Roman" w:hAnsi="Times New Roman" w:cs="Times New Roman"/>
          <w:sz w:val="24"/>
          <w:szCs w:val="24"/>
        </w:rPr>
        <w:t xml:space="preserve"> ч</w:t>
      </w:r>
      <w:r w:rsidR="008B242C" w:rsidRPr="0095589A">
        <w:rPr>
          <w:rFonts w:ascii="Times New Roman" w:hAnsi="Times New Roman" w:cs="Times New Roman"/>
          <w:sz w:val="24"/>
          <w:szCs w:val="24"/>
        </w:rPr>
        <w:t>лены Общественного совета – 11</w:t>
      </w:r>
      <w:r w:rsidRPr="0095589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F2463" w:rsidRPr="0095589A">
        <w:rPr>
          <w:rFonts w:ascii="Times New Roman" w:hAnsi="Times New Roman" w:cs="Times New Roman"/>
          <w:sz w:val="24"/>
          <w:szCs w:val="24"/>
        </w:rPr>
        <w:t>;</w:t>
      </w:r>
    </w:p>
    <w:p w:rsidR="00791F71" w:rsidRPr="0095589A" w:rsidRDefault="00791F71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b/>
          <w:sz w:val="24"/>
          <w:szCs w:val="24"/>
        </w:rPr>
        <w:t>Радченко А.В.</w:t>
      </w:r>
      <w:r w:rsidR="009065A5" w:rsidRPr="0095589A">
        <w:rPr>
          <w:rFonts w:ascii="Times New Roman" w:hAnsi="Times New Roman" w:cs="Times New Roman"/>
          <w:sz w:val="24"/>
          <w:szCs w:val="24"/>
        </w:rPr>
        <w:t xml:space="preserve"> – </w:t>
      </w:r>
      <w:r w:rsidR="008B2CE7" w:rsidRPr="0095589A">
        <w:rPr>
          <w:rFonts w:ascii="Times New Roman" w:hAnsi="Times New Roman" w:cs="Times New Roman"/>
          <w:sz w:val="24"/>
          <w:szCs w:val="24"/>
        </w:rPr>
        <w:t xml:space="preserve"> </w:t>
      </w:r>
      <w:r w:rsidR="009065A5" w:rsidRPr="0095589A">
        <w:rPr>
          <w:rFonts w:ascii="Times New Roman" w:hAnsi="Times New Roman" w:cs="Times New Roman"/>
          <w:sz w:val="24"/>
          <w:szCs w:val="24"/>
        </w:rPr>
        <w:t>зав.  сектором</w:t>
      </w:r>
      <w:r w:rsidRPr="0095589A">
        <w:rPr>
          <w:rFonts w:ascii="Times New Roman" w:hAnsi="Times New Roman" w:cs="Times New Roman"/>
          <w:sz w:val="24"/>
          <w:szCs w:val="24"/>
        </w:rPr>
        <w:t xml:space="preserve"> коммуникации с общественностью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>;</w:t>
      </w:r>
    </w:p>
    <w:p w:rsidR="00377FB1" w:rsidRPr="0095589A" w:rsidRDefault="00377FB1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589A">
        <w:rPr>
          <w:rFonts w:ascii="Times New Roman" w:hAnsi="Times New Roman" w:cs="Times New Roman"/>
          <w:b/>
          <w:sz w:val="24"/>
          <w:szCs w:val="24"/>
        </w:rPr>
        <w:t>Григорюк</w:t>
      </w:r>
      <w:proofErr w:type="spellEnd"/>
      <w:r w:rsidRPr="0095589A">
        <w:rPr>
          <w:rFonts w:ascii="Times New Roman" w:hAnsi="Times New Roman" w:cs="Times New Roman"/>
          <w:b/>
          <w:sz w:val="24"/>
          <w:szCs w:val="24"/>
        </w:rPr>
        <w:t xml:space="preserve"> Н.А. - </w:t>
      </w:r>
      <w:r w:rsidRPr="0095589A">
        <w:rPr>
          <w:rFonts w:ascii="Times New Roman" w:hAnsi="Times New Roman" w:cs="Times New Roman"/>
          <w:sz w:val="24"/>
          <w:szCs w:val="24"/>
        </w:rPr>
        <w:t>начальник абонентского отдела ОАО «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Одессагаз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>»</w:t>
      </w:r>
      <w:r w:rsidR="00F97EAF" w:rsidRPr="0095589A">
        <w:rPr>
          <w:rFonts w:ascii="Times New Roman" w:hAnsi="Times New Roman" w:cs="Times New Roman"/>
          <w:sz w:val="24"/>
          <w:szCs w:val="24"/>
        </w:rPr>
        <w:t>;</w:t>
      </w:r>
    </w:p>
    <w:p w:rsidR="00377FB1" w:rsidRPr="0095589A" w:rsidRDefault="00377FB1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b/>
          <w:sz w:val="24"/>
          <w:szCs w:val="24"/>
        </w:rPr>
        <w:t xml:space="preserve">Михайлова С.К. - </w:t>
      </w:r>
      <w:r w:rsidRPr="0095589A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Болградского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 участк</w:t>
      </w:r>
      <w:proofErr w:type="gramStart"/>
      <w:r w:rsidRPr="0095589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95589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Одесагазпостач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>»</w:t>
      </w:r>
      <w:r w:rsidR="00F97EAF" w:rsidRPr="0095589A">
        <w:rPr>
          <w:rFonts w:ascii="Times New Roman" w:hAnsi="Times New Roman" w:cs="Times New Roman"/>
          <w:sz w:val="24"/>
          <w:szCs w:val="24"/>
        </w:rPr>
        <w:t>;</w:t>
      </w:r>
    </w:p>
    <w:p w:rsidR="00377FB1" w:rsidRPr="0095589A" w:rsidRDefault="00377FB1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589A">
        <w:rPr>
          <w:rFonts w:ascii="Times New Roman" w:hAnsi="Times New Roman" w:cs="Times New Roman"/>
          <w:b/>
          <w:sz w:val="24"/>
          <w:szCs w:val="24"/>
        </w:rPr>
        <w:t>Дидык</w:t>
      </w:r>
      <w:proofErr w:type="spellEnd"/>
      <w:r w:rsidRPr="0095589A">
        <w:rPr>
          <w:rFonts w:ascii="Times New Roman" w:hAnsi="Times New Roman" w:cs="Times New Roman"/>
          <w:b/>
          <w:sz w:val="24"/>
          <w:szCs w:val="24"/>
        </w:rPr>
        <w:t xml:space="preserve"> М.Д. - </w:t>
      </w:r>
      <w:r w:rsidRPr="0095589A">
        <w:rPr>
          <w:rFonts w:ascii="Times New Roman" w:hAnsi="Times New Roman" w:cs="Times New Roman"/>
          <w:sz w:val="24"/>
          <w:szCs w:val="24"/>
        </w:rPr>
        <w:t xml:space="preserve">и. о. начальника управления социальной защиты населения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="00F97EAF" w:rsidRPr="0095589A">
        <w:rPr>
          <w:rFonts w:ascii="Times New Roman" w:hAnsi="Times New Roman" w:cs="Times New Roman"/>
          <w:sz w:val="24"/>
          <w:szCs w:val="24"/>
        </w:rPr>
        <w:t>;</w:t>
      </w:r>
    </w:p>
    <w:p w:rsidR="00377FB1" w:rsidRPr="0095589A" w:rsidRDefault="00377FB1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89A">
        <w:rPr>
          <w:rFonts w:ascii="Times New Roman" w:hAnsi="Times New Roman" w:cs="Times New Roman"/>
          <w:b/>
          <w:sz w:val="24"/>
          <w:szCs w:val="24"/>
        </w:rPr>
        <w:t>Вербанова</w:t>
      </w:r>
      <w:proofErr w:type="spellEnd"/>
      <w:r w:rsidRPr="0095589A">
        <w:rPr>
          <w:rFonts w:ascii="Times New Roman" w:hAnsi="Times New Roman" w:cs="Times New Roman"/>
          <w:b/>
          <w:sz w:val="24"/>
          <w:szCs w:val="24"/>
        </w:rPr>
        <w:t xml:space="preserve"> С.И. - </w:t>
      </w:r>
      <w:r w:rsidRPr="0095589A">
        <w:rPr>
          <w:rFonts w:ascii="Times New Roman" w:hAnsi="Times New Roman" w:cs="Times New Roman"/>
          <w:sz w:val="24"/>
          <w:szCs w:val="24"/>
        </w:rPr>
        <w:t>начальник отдела экономического развития и торговли районной государственной администрации</w:t>
      </w:r>
      <w:r w:rsidR="00F97EAF" w:rsidRPr="0095589A">
        <w:rPr>
          <w:rFonts w:ascii="Times New Roman" w:hAnsi="Times New Roman" w:cs="Times New Roman"/>
          <w:sz w:val="24"/>
          <w:szCs w:val="24"/>
        </w:rPr>
        <w:t>;</w:t>
      </w:r>
    </w:p>
    <w:p w:rsidR="00377FB1" w:rsidRPr="0095589A" w:rsidRDefault="00377FB1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F71" w:rsidRPr="0095589A" w:rsidRDefault="009F4100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b/>
          <w:sz w:val="24"/>
          <w:szCs w:val="24"/>
        </w:rPr>
        <w:t>Отсутствуют</w:t>
      </w:r>
      <w:r w:rsidR="00F973E3" w:rsidRPr="0095589A">
        <w:rPr>
          <w:rFonts w:ascii="Times New Roman" w:hAnsi="Times New Roman" w:cs="Times New Roman"/>
          <w:sz w:val="24"/>
          <w:szCs w:val="24"/>
        </w:rPr>
        <w:t>:</w:t>
      </w:r>
      <w:r w:rsidRPr="0095589A">
        <w:rPr>
          <w:rFonts w:ascii="Times New Roman" w:hAnsi="Times New Roman" w:cs="Times New Roman"/>
          <w:sz w:val="24"/>
          <w:szCs w:val="24"/>
        </w:rPr>
        <w:t xml:space="preserve">  чле</w:t>
      </w:r>
      <w:r w:rsidR="00F973E3" w:rsidRPr="0095589A">
        <w:rPr>
          <w:rFonts w:ascii="Times New Roman" w:hAnsi="Times New Roman" w:cs="Times New Roman"/>
          <w:sz w:val="24"/>
          <w:szCs w:val="24"/>
        </w:rPr>
        <w:t>ны Общественного совета</w:t>
      </w:r>
      <w:proofErr w:type="gramStart"/>
      <w:r w:rsidRPr="0095589A">
        <w:rPr>
          <w:rFonts w:ascii="Times New Roman" w:hAnsi="Times New Roman" w:cs="Times New Roman"/>
          <w:sz w:val="24"/>
          <w:szCs w:val="24"/>
        </w:rPr>
        <w:t xml:space="preserve"> </w:t>
      </w:r>
      <w:r w:rsidR="00AD07A4" w:rsidRPr="0095589A">
        <w:rPr>
          <w:rFonts w:ascii="Times New Roman" w:hAnsi="Times New Roman" w:cs="Times New Roman"/>
          <w:sz w:val="24"/>
          <w:szCs w:val="24"/>
        </w:rPr>
        <w:t xml:space="preserve"> </w:t>
      </w:r>
      <w:r w:rsidR="00377FB1" w:rsidRPr="009558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77FB1" w:rsidRPr="0095589A">
        <w:rPr>
          <w:rFonts w:ascii="Times New Roman" w:hAnsi="Times New Roman" w:cs="Times New Roman"/>
          <w:sz w:val="24"/>
          <w:szCs w:val="24"/>
        </w:rPr>
        <w:t xml:space="preserve">усев П.В., </w:t>
      </w:r>
      <w:r w:rsidR="00AD07A4" w:rsidRPr="0095589A">
        <w:rPr>
          <w:rFonts w:ascii="Times New Roman" w:hAnsi="Times New Roman" w:cs="Times New Roman"/>
          <w:sz w:val="24"/>
          <w:szCs w:val="24"/>
        </w:rPr>
        <w:t xml:space="preserve"> Русев С.П., </w:t>
      </w:r>
      <w:r w:rsidR="00377FB1" w:rsidRPr="0095589A">
        <w:rPr>
          <w:rFonts w:ascii="Times New Roman" w:hAnsi="Times New Roman" w:cs="Times New Roman"/>
          <w:sz w:val="24"/>
          <w:szCs w:val="24"/>
        </w:rPr>
        <w:t xml:space="preserve">Антонова С.Г., </w:t>
      </w:r>
      <w:proofErr w:type="spellStart"/>
      <w:r w:rsidR="00377FB1" w:rsidRPr="0095589A">
        <w:rPr>
          <w:rFonts w:ascii="Times New Roman" w:hAnsi="Times New Roman" w:cs="Times New Roman"/>
          <w:sz w:val="24"/>
          <w:szCs w:val="24"/>
        </w:rPr>
        <w:t>Коршок</w:t>
      </w:r>
      <w:proofErr w:type="spellEnd"/>
      <w:r w:rsidR="00377FB1" w:rsidRPr="0095589A">
        <w:rPr>
          <w:rFonts w:ascii="Times New Roman" w:hAnsi="Times New Roman" w:cs="Times New Roman"/>
          <w:sz w:val="24"/>
          <w:szCs w:val="24"/>
        </w:rPr>
        <w:t xml:space="preserve"> О.И. </w:t>
      </w:r>
      <w:r w:rsidRPr="0095589A">
        <w:rPr>
          <w:rFonts w:ascii="Times New Roman" w:hAnsi="Times New Roman" w:cs="Times New Roman"/>
          <w:sz w:val="24"/>
          <w:szCs w:val="24"/>
        </w:rPr>
        <w:t>(по уважительной причине).</w:t>
      </w:r>
    </w:p>
    <w:p w:rsidR="008B2CE7" w:rsidRPr="0095589A" w:rsidRDefault="008B2CE7" w:rsidP="0095589A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100" w:rsidRPr="0095589A" w:rsidRDefault="008B2CE7" w:rsidP="0095589A">
      <w:pPr>
        <w:tabs>
          <w:tab w:val="left" w:pos="1815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9A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77FB1" w:rsidRPr="0095589A" w:rsidRDefault="009F4100" w:rsidP="009558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5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FB1" w:rsidRPr="0095589A">
        <w:rPr>
          <w:rFonts w:ascii="Times New Roman" w:eastAsia="Calibri" w:hAnsi="Times New Roman" w:cs="Times New Roman"/>
          <w:b/>
          <w:sz w:val="24"/>
          <w:szCs w:val="24"/>
        </w:rPr>
        <w:t>1. Разъяснение изменений порядка начисления абонентской платы за потребленный природный газ.</w:t>
      </w:r>
    </w:p>
    <w:p w:rsidR="00377FB1" w:rsidRPr="0095589A" w:rsidRDefault="00377FB1" w:rsidP="009558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sz w:val="24"/>
          <w:szCs w:val="24"/>
        </w:rPr>
        <w:t xml:space="preserve">Информирует: </w:t>
      </w:r>
      <w:proofErr w:type="spellStart"/>
      <w:r w:rsidRPr="0095589A">
        <w:rPr>
          <w:rFonts w:ascii="Times New Roman" w:eastAsia="Calibri" w:hAnsi="Times New Roman" w:cs="Times New Roman"/>
          <w:sz w:val="24"/>
          <w:szCs w:val="24"/>
        </w:rPr>
        <w:t>Григорюк</w:t>
      </w:r>
      <w:proofErr w:type="spellEnd"/>
      <w:r w:rsidRPr="0095589A">
        <w:rPr>
          <w:rFonts w:ascii="Times New Roman" w:eastAsia="Calibri" w:hAnsi="Times New Roman" w:cs="Times New Roman"/>
          <w:sz w:val="24"/>
          <w:szCs w:val="24"/>
        </w:rPr>
        <w:t xml:space="preserve"> Н.А. - начальник </w:t>
      </w:r>
      <w:proofErr w:type="gramStart"/>
      <w:r w:rsidRPr="0095589A">
        <w:rPr>
          <w:rFonts w:ascii="Times New Roman" w:eastAsia="Calibri" w:hAnsi="Times New Roman" w:cs="Times New Roman"/>
          <w:sz w:val="24"/>
          <w:szCs w:val="24"/>
        </w:rPr>
        <w:t>абонентского</w:t>
      </w:r>
      <w:proofErr w:type="gramEnd"/>
      <w:r w:rsidRPr="009558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7FB1" w:rsidRPr="0095589A" w:rsidRDefault="00377FB1" w:rsidP="009558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отдела ОАО «</w:t>
      </w:r>
      <w:proofErr w:type="spellStart"/>
      <w:r w:rsidRPr="0095589A">
        <w:rPr>
          <w:rFonts w:ascii="Times New Roman" w:eastAsia="Calibri" w:hAnsi="Times New Roman" w:cs="Times New Roman"/>
          <w:sz w:val="24"/>
          <w:szCs w:val="24"/>
        </w:rPr>
        <w:t>Одессагаз</w:t>
      </w:r>
      <w:proofErr w:type="spellEnd"/>
      <w:r w:rsidRPr="0095589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77FB1" w:rsidRPr="0095589A" w:rsidRDefault="00377FB1" w:rsidP="009558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9A">
        <w:rPr>
          <w:rFonts w:ascii="Times New Roman" w:eastAsia="Calibri" w:hAnsi="Times New Roman" w:cs="Times New Roman"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sz w:val="24"/>
          <w:szCs w:val="24"/>
        </w:rPr>
        <w:tab/>
        <w:t xml:space="preserve">   Михайлова С.К. - начальник </w:t>
      </w:r>
      <w:proofErr w:type="spellStart"/>
      <w:r w:rsidRPr="0095589A">
        <w:rPr>
          <w:rFonts w:ascii="Times New Roman" w:eastAsia="Calibri" w:hAnsi="Times New Roman" w:cs="Times New Roman"/>
          <w:sz w:val="24"/>
          <w:szCs w:val="24"/>
        </w:rPr>
        <w:t>Болградского</w:t>
      </w:r>
      <w:proofErr w:type="spellEnd"/>
      <w:r w:rsidRPr="009558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7FB1" w:rsidRPr="0095589A" w:rsidRDefault="00377FB1" w:rsidP="009558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участк</w:t>
      </w:r>
      <w:proofErr w:type="gramStart"/>
      <w:r w:rsidRPr="0095589A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95589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95589A">
        <w:rPr>
          <w:rFonts w:ascii="Times New Roman" w:eastAsia="Calibri" w:hAnsi="Times New Roman" w:cs="Times New Roman"/>
          <w:sz w:val="24"/>
          <w:szCs w:val="24"/>
        </w:rPr>
        <w:t>Одесагазпостач</w:t>
      </w:r>
      <w:proofErr w:type="spellEnd"/>
      <w:r w:rsidRPr="0095589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77FB1" w:rsidRPr="0095589A" w:rsidRDefault="00377FB1" w:rsidP="009558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FB1" w:rsidRPr="0095589A" w:rsidRDefault="00377FB1" w:rsidP="009558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589A">
        <w:rPr>
          <w:rFonts w:ascii="Times New Roman" w:eastAsia="Calibri" w:hAnsi="Times New Roman" w:cs="Times New Roman"/>
          <w:b/>
          <w:sz w:val="24"/>
          <w:szCs w:val="24"/>
        </w:rPr>
        <w:t xml:space="preserve">2. О социальной защите населения </w:t>
      </w:r>
      <w:proofErr w:type="spellStart"/>
      <w:r w:rsidRPr="0095589A">
        <w:rPr>
          <w:rFonts w:ascii="Times New Roman" w:eastAsia="Calibri" w:hAnsi="Times New Roman" w:cs="Times New Roman"/>
          <w:b/>
          <w:sz w:val="24"/>
          <w:szCs w:val="24"/>
        </w:rPr>
        <w:t>Болградского</w:t>
      </w:r>
      <w:proofErr w:type="spellEnd"/>
      <w:r w:rsidRPr="0095589A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в 2018 году.</w:t>
      </w:r>
    </w:p>
    <w:p w:rsidR="00F47046" w:rsidRPr="0095589A" w:rsidRDefault="00377FB1" w:rsidP="009558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sz w:val="24"/>
          <w:szCs w:val="24"/>
        </w:rPr>
        <w:t xml:space="preserve">Информирует: </w:t>
      </w:r>
      <w:proofErr w:type="spellStart"/>
      <w:r w:rsidRPr="0095589A">
        <w:rPr>
          <w:rFonts w:ascii="Times New Roman" w:eastAsia="Calibri" w:hAnsi="Times New Roman" w:cs="Times New Roman"/>
          <w:sz w:val="24"/>
          <w:szCs w:val="24"/>
        </w:rPr>
        <w:t>Дидык</w:t>
      </w:r>
      <w:proofErr w:type="spellEnd"/>
      <w:r w:rsidRPr="0095589A">
        <w:rPr>
          <w:rFonts w:ascii="Times New Roman" w:eastAsia="Calibri" w:hAnsi="Times New Roman" w:cs="Times New Roman"/>
          <w:sz w:val="24"/>
          <w:szCs w:val="24"/>
        </w:rPr>
        <w:t xml:space="preserve"> М.Д. - и. о. начальника управления </w:t>
      </w:r>
    </w:p>
    <w:p w:rsidR="00F47046" w:rsidRPr="0095589A" w:rsidRDefault="00F47046" w:rsidP="009558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9A">
        <w:rPr>
          <w:rFonts w:ascii="Times New Roman" w:eastAsia="Calibri" w:hAnsi="Times New Roman" w:cs="Times New Roman"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377FB1" w:rsidRPr="0095589A">
        <w:rPr>
          <w:rFonts w:ascii="Times New Roman" w:eastAsia="Calibri" w:hAnsi="Times New Roman" w:cs="Times New Roman"/>
          <w:sz w:val="24"/>
          <w:szCs w:val="24"/>
        </w:rPr>
        <w:t xml:space="preserve">социальной защиты населения </w:t>
      </w:r>
      <w:proofErr w:type="spellStart"/>
      <w:r w:rsidR="00377FB1" w:rsidRPr="0095589A">
        <w:rPr>
          <w:rFonts w:ascii="Times New Roman" w:eastAsia="Calibri" w:hAnsi="Times New Roman" w:cs="Times New Roman"/>
          <w:sz w:val="24"/>
          <w:szCs w:val="24"/>
        </w:rPr>
        <w:t>Болградской</w:t>
      </w:r>
      <w:proofErr w:type="spellEnd"/>
      <w:r w:rsidR="00377FB1" w:rsidRPr="0095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58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377FB1" w:rsidRPr="0095589A" w:rsidRDefault="00F47046" w:rsidP="009558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377FB1" w:rsidRPr="0095589A">
        <w:rPr>
          <w:rFonts w:ascii="Times New Roman" w:eastAsia="Calibri" w:hAnsi="Times New Roman" w:cs="Times New Roman"/>
          <w:sz w:val="24"/>
          <w:szCs w:val="24"/>
        </w:rPr>
        <w:t>райгосадминистрации</w:t>
      </w:r>
      <w:proofErr w:type="spellEnd"/>
    </w:p>
    <w:p w:rsidR="00377FB1" w:rsidRPr="0095589A" w:rsidRDefault="00377FB1" w:rsidP="009558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FB1" w:rsidRPr="0095589A" w:rsidRDefault="00377FB1" w:rsidP="009558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589A">
        <w:rPr>
          <w:rFonts w:ascii="Times New Roman" w:eastAsia="Calibri" w:hAnsi="Times New Roman" w:cs="Times New Roman"/>
          <w:b/>
          <w:sz w:val="24"/>
          <w:szCs w:val="24"/>
        </w:rPr>
        <w:t>3. Разъяснение действующего законодательства по защите прав потребителей.</w:t>
      </w:r>
    </w:p>
    <w:p w:rsidR="00F47046" w:rsidRPr="0095589A" w:rsidRDefault="00F47046" w:rsidP="0095589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58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77FB1" w:rsidRPr="0095589A">
        <w:rPr>
          <w:rFonts w:ascii="Times New Roman" w:eastAsia="Calibri" w:hAnsi="Times New Roman" w:cs="Times New Roman"/>
          <w:sz w:val="24"/>
          <w:szCs w:val="24"/>
        </w:rPr>
        <w:t xml:space="preserve">Информирует: </w:t>
      </w:r>
      <w:proofErr w:type="spellStart"/>
      <w:r w:rsidR="00377FB1" w:rsidRPr="0095589A">
        <w:rPr>
          <w:rFonts w:ascii="Times New Roman" w:eastAsia="Calibri" w:hAnsi="Times New Roman" w:cs="Times New Roman"/>
          <w:sz w:val="24"/>
          <w:szCs w:val="24"/>
        </w:rPr>
        <w:t>Вербанова</w:t>
      </w:r>
      <w:proofErr w:type="spellEnd"/>
      <w:r w:rsidR="00377FB1" w:rsidRPr="0095589A">
        <w:rPr>
          <w:rFonts w:ascii="Times New Roman" w:eastAsia="Calibri" w:hAnsi="Times New Roman" w:cs="Times New Roman"/>
          <w:sz w:val="24"/>
          <w:szCs w:val="24"/>
        </w:rPr>
        <w:t xml:space="preserve"> С.И. - начальник отдела </w:t>
      </w:r>
    </w:p>
    <w:p w:rsidR="00F47046" w:rsidRPr="0095589A" w:rsidRDefault="00F47046" w:rsidP="0095589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F97EAF" w:rsidRPr="009558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э</w:t>
      </w:r>
      <w:r w:rsidR="00377FB1" w:rsidRPr="0095589A">
        <w:rPr>
          <w:rFonts w:ascii="Times New Roman" w:eastAsia="Calibri" w:hAnsi="Times New Roman" w:cs="Times New Roman"/>
          <w:sz w:val="24"/>
          <w:szCs w:val="24"/>
        </w:rPr>
        <w:t>кономического</w:t>
      </w:r>
      <w:r w:rsidRPr="0095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7FB1" w:rsidRPr="0095589A">
        <w:rPr>
          <w:rFonts w:ascii="Times New Roman" w:eastAsia="Calibri" w:hAnsi="Times New Roman" w:cs="Times New Roman"/>
          <w:sz w:val="24"/>
          <w:szCs w:val="24"/>
        </w:rPr>
        <w:t xml:space="preserve">развития и торговли </w:t>
      </w:r>
    </w:p>
    <w:p w:rsidR="008B2CE7" w:rsidRPr="0095589A" w:rsidRDefault="00F47046" w:rsidP="0095589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377FB1" w:rsidRPr="0095589A">
        <w:rPr>
          <w:rFonts w:ascii="Times New Roman" w:eastAsia="Calibri" w:hAnsi="Times New Roman" w:cs="Times New Roman"/>
          <w:sz w:val="24"/>
          <w:szCs w:val="24"/>
        </w:rPr>
        <w:t>районной государственной администрации</w:t>
      </w:r>
    </w:p>
    <w:p w:rsidR="00D1185C" w:rsidRPr="0095589A" w:rsidRDefault="009065A5" w:rsidP="0095589A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9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1185C" w:rsidRPr="0095589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F7A7B" w:rsidRPr="0095589A" w:rsidRDefault="00FF7A7B" w:rsidP="0095589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589A">
        <w:rPr>
          <w:rFonts w:ascii="Times New Roman" w:eastAsia="Calibri" w:hAnsi="Times New Roman" w:cs="Times New Roman"/>
          <w:b/>
          <w:sz w:val="24"/>
          <w:szCs w:val="24"/>
        </w:rPr>
        <w:t>1. Разъяснение изменений порядка начисления абонентской платы за потребленный природный газ.</w:t>
      </w:r>
    </w:p>
    <w:p w:rsidR="00E74F8E" w:rsidRPr="0095589A" w:rsidRDefault="00E74F8E" w:rsidP="00955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 xml:space="preserve">Началось совещание </w:t>
      </w:r>
      <w:r w:rsidR="00E44CA7" w:rsidRPr="0095589A">
        <w:rPr>
          <w:rFonts w:ascii="Times New Roman" w:hAnsi="Times New Roman" w:cs="Times New Roman"/>
          <w:sz w:val="24"/>
          <w:szCs w:val="24"/>
        </w:rPr>
        <w:t>с обсуждения</w:t>
      </w:r>
      <w:r w:rsidRPr="0095589A">
        <w:rPr>
          <w:rFonts w:ascii="Times New Roman" w:hAnsi="Times New Roman" w:cs="Times New Roman"/>
          <w:sz w:val="24"/>
          <w:szCs w:val="24"/>
        </w:rPr>
        <w:t xml:space="preserve"> вопроса об изменении порядка начисления абонентской платы за потребленный природный газ, </w:t>
      </w:r>
      <w:r w:rsidR="00E44CA7" w:rsidRPr="0095589A">
        <w:rPr>
          <w:rFonts w:ascii="Times New Roman" w:hAnsi="Times New Roman" w:cs="Times New Roman"/>
          <w:sz w:val="24"/>
          <w:szCs w:val="24"/>
        </w:rPr>
        <w:t>по которому</w:t>
      </w:r>
      <w:r w:rsidRPr="0095589A">
        <w:rPr>
          <w:rFonts w:ascii="Times New Roman" w:hAnsi="Times New Roman" w:cs="Times New Roman"/>
          <w:sz w:val="24"/>
          <w:szCs w:val="24"/>
        </w:rPr>
        <w:t xml:space="preserve"> доложили Марина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Григорюк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 - начальник абонентского отдела ПАО «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Одессагаз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» и Светлана Михайлова - начальник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Болградского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 участк</w:t>
      </w:r>
      <w:proofErr w:type="gramStart"/>
      <w:r w:rsidRPr="0095589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95589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Одесагазпостач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>».</w:t>
      </w:r>
    </w:p>
    <w:p w:rsidR="00E74F8E" w:rsidRPr="0095589A" w:rsidRDefault="00E74F8E" w:rsidP="00955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 xml:space="preserve">Как отметил председатель Общественного совета Александр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>, в последнее время жители района получают письма от ПАО «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Одессагаз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» со значительными суммами задолженности за потребленный природный газ, что вызвало недоразумения и социальное напряжение среди населения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Болградского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358AC" w:rsidRPr="0095589A" w:rsidRDefault="00E74F8E" w:rsidP="00955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>Представители ОАО «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Одессагаз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95589A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95589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Одесагазпостач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>» разъяснили, что согласно Закону Украины «О рынке природного газа», Правилами поставки природного газа и Кодексом газораспределительных систем</w:t>
      </w:r>
      <w:r w:rsidR="004358AC" w:rsidRPr="0095589A">
        <w:rPr>
          <w:rFonts w:ascii="Times New Roman" w:hAnsi="Times New Roman" w:cs="Times New Roman"/>
          <w:sz w:val="24"/>
          <w:szCs w:val="24"/>
        </w:rPr>
        <w:t>:</w:t>
      </w:r>
      <w:r w:rsidRPr="00955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AC" w:rsidRPr="0095589A" w:rsidRDefault="004358AC" w:rsidP="0095589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Потребители обязаны ежемесячно фиксировать по состоянию на 1 число и передавать Газораспределительной компании  до 5 числа (включительно) показания счетчика. Это касается всех, без исключения, бытовых потребителей, у которых установлен счетчик газа.</w:t>
      </w:r>
    </w:p>
    <w:p w:rsidR="004358AC" w:rsidRPr="0095589A" w:rsidRDefault="004358AC" w:rsidP="0095589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Газораспределительная компания имеет право и обязана каждые </w:t>
      </w:r>
      <w:r w:rsidR="00BA757A" w:rsidRPr="009558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полугода</w:t>
      </w:r>
      <w:r w:rsidRPr="0095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реже одного раза в шесть месяцев), проверить достоверность и корректность предоставленных Потребителям</w:t>
      </w:r>
      <w:r w:rsidR="00BA757A" w:rsidRPr="009558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показаний.</w:t>
      </w:r>
    </w:p>
    <w:p w:rsidR="004358AC" w:rsidRPr="0095589A" w:rsidRDefault="004358AC" w:rsidP="0095589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8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Газораспределительная компания, в случае неполучения показаний счетчика от Потребителя в течение указанного периода с 01 по 05 число, обязана определить объем потребления газа за прошлый месяц расчетным методом, с использованием группы потребления, к которой отнесен Потребитель и соответствующего, определенного для каждой группы потребления, среднестатистического годового профиля потребления природного газа в разрезе месяцев.</w:t>
      </w:r>
      <w:proofErr w:type="gramEnd"/>
    </w:p>
    <w:p w:rsidR="004358AC" w:rsidRPr="0095589A" w:rsidRDefault="004358AC" w:rsidP="0095589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Газораспределительная компания через Оператора ГТС предоставляет Поставщику фактические объемы природного газа за прошлый месяц в разрезе каждого Потребителя.</w:t>
      </w:r>
    </w:p>
    <w:p w:rsidR="004358AC" w:rsidRPr="0095589A" w:rsidRDefault="004358AC" w:rsidP="0095589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Поставщик, на основании полученных от Газораспределительной компании фактических объемов потребленного природного газа, выставляет Потребителю счет за потребленный в прошлом месяце газ.</w:t>
      </w:r>
    </w:p>
    <w:p w:rsidR="00BA4217" w:rsidRPr="0095589A" w:rsidRDefault="00E74F8E" w:rsidP="00955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>Из-за неудобного местоположение абонентского отдела ПАО «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Одессагаз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», что затрудняет пожилым людям и инвалидам добираться до него, члены Общественного совета предложили начальнику абонентского отдела рассмотреть возможность перевода его в центр города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Болград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. Заместитель председателя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Гарвалов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 п</w:t>
      </w:r>
      <w:r w:rsidR="00D43B9A" w:rsidRPr="0095589A">
        <w:rPr>
          <w:rFonts w:ascii="Times New Roman" w:hAnsi="Times New Roman" w:cs="Times New Roman"/>
          <w:sz w:val="24"/>
          <w:szCs w:val="24"/>
        </w:rPr>
        <w:t xml:space="preserve">ообещал посодействовать в </w:t>
      </w:r>
      <w:r w:rsidR="00185926" w:rsidRPr="0095589A">
        <w:rPr>
          <w:rFonts w:ascii="Times New Roman" w:hAnsi="Times New Roman" w:cs="Times New Roman"/>
          <w:sz w:val="24"/>
          <w:szCs w:val="24"/>
        </w:rPr>
        <w:t>раз</w:t>
      </w:r>
      <w:r w:rsidR="00D43B9A" w:rsidRPr="0095589A">
        <w:rPr>
          <w:rFonts w:ascii="Times New Roman" w:hAnsi="Times New Roman" w:cs="Times New Roman"/>
          <w:sz w:val="24"/>
          <w:szCs w:val="24"/>
        </w:rPr>
        <w:t>решении</w:t>
      </w:r>
      <w:r w:rsidR="00185926" w:rsidRPr="0095589A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Pr="0095589A">
        <w:rPr>
          <w:rFonts w:ascii="Times New Roman" w:hAnsi="Times New Roman" w:cs="Times New Roman"/>
          <w:sz w:val="24"/>
          <w:szCs w:val="24"/>
        </w:rPr>
        <w:t xml:space="preserve"> перевода абонентского отдела ОАО «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Одессагаз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>».</w:t>
      </w:r>
    </w:p>
    <w:p w:rsidR="00E74F8E" w:rsidRPr="0095589A" w:rsidRDefault="00E74F8E" w:rsidP="009558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C08" w:rsidRPr="0095589A" w:rsidRDefault="009065A5" w:rsidP="0095589A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b/>
          <w:sz w:val="24"/>
          <w:szCs w:val="24"/>
        </w:rPr>
        <w:tab/>
        <w:t xml:space="preserve">ВЫСТУПИЛИ: </w:t>
      </w:r>
      <w:r w:rsidRPr="0095589A">
        <w:rPr>
          <w:rFonts w:ascii="Times New Roman" w:hAnsi="Times New Roman" w:cs="Times New Roman"/>
          <w:sz w:val="24"/>
          <w:szCs w:val="24"/>
        </w:rPr>
        <w:t>Аврамов И. Н.,</w:t>
      </w:r>
      <w:r w:rsidR="00717664" w:rsidRPr="00955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217" w:rsidRPr="0095589A"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 w:rsidR="00BA4217" w:rsidRPr="0095589A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="00BA4217" w:rsidRPr="0095589A">
        <w:rPr>
          <w:rFonts w:ascii="Times New Roman" w:hAnsi="Times New Roman" w:cs="Times New Roman"/>
          <w:sz w:val="24"/>
          <w:szCs w:val="24"/>
        </w:rPr>
        <w:t>Сотниченко</w:t>
      </w:r>
      <w:proofErr w:type="spellEnd"/>
      <w:r w:rsidR="00BA4217" w:rsidRPr="0095589A">
        <w:rPr>
          <w:rFonts w:ascii="Times New Roman" w:hAnsi="Times New Roman" w:cs="Times New Roman"/>
          <w:sz w:val="24"/>
          <w:szCs w:val="24"/>
        </w:rPr>
        <w:t xml:space="preserve"> С.П. </w:t>
      </w:r>
      <w:proofErr w:type="gramStart"/>
      <w:r w:rsidR="00BA4217" w:rsidRPr="0095589A">
        <w:rPr>
          <w:rFonts w:ascii="Times New Roman" w:hAnsi="Times New Roman" w:cs="Times New Roman"/>
          <w:sz w:val="24"/>
          <w:szCs w:val="24"/>
        </w:rPr>
        <w:t>Русев</w:t>
      </w:r>
      <w:proofErr w:type="gramEnd"/>
      <w:r w:rsidR="00BA4217" w:rsidRPr="0095589A">
        <w:rPr>
          <w:rFonts w:ascii="Times New Roman" w:hAnsi="Times New Roman" w:cs="Times New Roman"/>
          <w:sz w:val="24"/>
          <w:szCs w:val="24"/>
        </w:rPr>
        <w:t xml:space="preserve"> П.В., </w:t>
      </w:r>
      <w:proofErr w:type="spellStart"/>
      <w:r w:rsidR="00BA4217" w:rsidRPr="0095589A">
        <w:rPr>
          <w:rFonts w:ascii="Times New Roman" w:hAnsi="Times New Roman" w:cs="Times New Roman"/>
          <w:sz w:val="24"/>
          <w:szCs w:val="24"/>
        </w:rPr>
        <w:t>Бодлев</w:t>
      </w:r>
      <w:proofErr w:type="spellEnd"/>
      <w:r w:rsidR="00BA4217" w:rsidRPr="0095589A">
        <w:rPr>
          <w:rFonts w:ascii="Times New Roman" w:hAnsi="Times New Roman" w:cs="Times New Roman"/>
          <w:sz w:val="24"/>
          <w:szCs w:val="24"/>
        </w:rPr>
        <w:t xml:space="preserve"> И.Д.</w:t>
      </w:r>
    </w:p>
    <w:p w:rsidR="00BA4217" w:rsidRPr="0095589A" w:rsidRDefault="00BA4217" w:rsidP="0095589A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A5" w:rsidRPr="0095589A" w:rsidRDefault="009065A5" w:rsidP="0095589A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9A">
        <w:rPr>
          <w:rFonts w:ascii="Times New Roman" w:hAnsi="Times New Roman" w:cs="Times New Roman"/>
          <w:b/>
          <w:sz w:val="24"/>
          <w:szCs w:val="24"/>
        </w:rPr>
        <w:t xml:space="preserve">             РЕШИЛИ: </w:t>
      </w:r>
    </w:p>
    <w:p w:rsidR="00E74F8E" w:rsidRPr="0095589A" w:rsidRDefault="00E74F8E" w:rsidP="0095589A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 xml:space="preserve">Членам Общественного совета полученную информацию от представителей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Болградского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 УЭГХ  довести до членов своих общественных организаций.</w:t>
      </w:r>
    </w:p>
    <w:p w:rsidR="00E74F8E" w:rsidRPr="0095589A" w:rsidRDefault="00E74F8E" w:rsidP="0095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F8E" w:rsidRPr="0095589A" w:rsidRDefault="00E74F8E" w:rsidP="0095589A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>Рекомендовать представителям СМИ, присутствующим</w:t>
      </w:r>
      <w:r w:rsidR="00D43B9A" w:rsidRPr="0095589A">
        <w:rPr>
          <w:rFonts w:ascii="Times New Roman" w:hAnsi="Times New Roman" w:cs="Times New Roman"/>
          <w:sz w:val="24"/>
          <w:szCs w:val="24"/>
        </w:rPr>
        <w:t xml:space="preserve"> н</w:t>
      </w:r>
      <w:r w:rsidRPr="0095589A">
        <w:rPr>
          <w:rFonts w:ascii="Times New Roman" w:hAnsi="Times New Roman" w:cs="Times New Roman"/>
          <w:sz w:val="24"/>
          <w:szCs w:val="24"/>
        </w:rPr>
        <w:t>а заседании Общественного совета, распространить данную информацию через свои издания.</w:t>
      </w:r>
    </w:p>
    <w:p w:rsidR="00E74F8E" w:rsidRPr="0095589A" w:rsidRDefault="00E74F8E" w:rsidP="0095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F8E" w:rsidRPr="0095589A" w:rsidRDefault="00E74F8E" w:rsidP="0095589A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 xml:space="preserve">С целью улучшения качества предоставляемых услуг абонентам, в особенности людям преклонного возраста и людям с инвалидностью, рекомендовать начальнику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Болградского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 участк</w:t>
      </w:r>
      <w:proofErr w:type="gramStart"/>
      <w:r w:rsidRPr="0095589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95589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Одессагазпоставка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>» Михайловой С.К. рассмотреть вопрос перевода абонентского отдела в центр города.</w:t>
      </w:r>
    </w:p>
    <w:p w:rsidR="00E74F8E" w:rsidRPr="0095589A" w:rsidRDefault="00E74F8E" w:rsidP="0095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F8E" w:rsidRPr="0095589A" w:rsidRDefault="00D43B9A" w:rsidP="0095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 xml:space="preserve">4. </w:t>
      </w:r>
      <w:r w:rsidR="00E74F8E" w:rsidRPr="0095589A">
        <w:rPr>
          <w:rFonts w:ascii="Times New Roman" w:hAnsi="Times New Roman" w:cs="Times New Roman"/>
          <w:sz w:val="24"/>
          <w:szCs w:val="24"/>
        </w:rPr>
        <w:t xml:space="preserve">Рекомендовать руководству </w:t>
      </w:r>
      <w:proofErr w:type="spellStart"/>
      <w:r w:rsidR="00E74F8E" w:rsidRPr="0095589A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E74F8E" w:rsidRPr="00955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F8E" w:rsidRPr="0095589A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="00E74F8E" w:rsidRPr="0095589A">
        <w:rPr>
          <w:rFonts w:ascii="Times New Roman" w:hAnsi="Times New Roman" w:cs="Times New Roman"/>
          <w:sz w:val="24"/>
          <w:szCs w:val="24"/>
        </w:rPr>
        <w:t xml:space="preserve"> оказать содействий предприятию ООО «</w:t>
      </w:r>
      <w:proofErr w:type="spellStart"/>
      <w:r w:rsidR="00E74F8E" w:rsidRPr="0095589A">
        <w:rPr>
          <w:rFonts w:ascii="Times New Roman" w:hAnsi="Times New Roman" w:cs="Times New Roman"/>
          <w:sz w:val="24"/>
          <w:szCs w:val="24"/>
        </w:rPr>
        <w:t>Одессагазпоставка</w:t>
      </w:r>
      <w:proofErr w:type="spellEnd"/>
      <w:r w:rsidR="00E74F8E" w:rsidRPr="0095589A">
        <w:rPr>
          <w:rFonts w:ascii="Times New Roman" w:hAnsi="Times New Roman" w:cs="Times New Roman"/>
          <w:sz w:val="24"/>
          <w:szCs w:val="24"/>
        </w:rPr>
        <w:t>» в переводе абонентского отдела в центр города.</w:t>
      </w:r>
    </w:p>
    <w:p w:rsidR="00072F9B" w:rsidRPr="0095589A" w:rsidRDefault="00072F9B" w:rsidP="0095589A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F8E" w:rsidRPr="0095589A" w:rsidRDefault="00AC1F8E" w:rsidP="0095589A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b/>
          <w:sz w:val="24"/>
          <w:szCs w:val="24"/>
        </w:rPr>
        <w:tab/>
        <w:t xml:space="preserve">СЛУШАЛИ:  </w:t>
      </w:r>
    </w:p>
    <w:p w:rsidR="00E74F8E" w:rsidRPr="0095589A" w:rsidRDefault="0049060E" w:rsidP="009558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589A"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r w:rsidR="00E74F8E" w:rsidRPr="0095589A">
        <w:rPr>
          <w:rFonts w:ascii="Times New Roman" w:eastAsia="Calibri" w:hAnsi="Times New Roman" w:cs="Times New Roman"/>
          <w:b/>
          <w:sz w:val="24"/>
          <w:szCs w:val="24"/>
        </w:rPr>
        <w:t xml:space="preserve">О социальной защите населения </w:t>
      </w:r>
      <w:proofErr w:type="spellStart"/>
      <w:r w:rsidR="00E74F8E" w:rsidRPr="0095589A">
        <w:rPr>
          <w:rFonts w:ascii="Times New Roman" w:eastAsia="Calibri" w:hAnsi="Times New Roman" w:cs="Times New Roman"/>
          <w:b/>
          <w:sz w:val="24"/>
          <w:szCs w:val="24"/>
        </w:rPr>
        <w:t>Болградского</w:t>
      </w:r>
      <w:proofErr w:type="spellEnd"/>
      <w:r w:rsidR="00E74F8E" w:rsidRPr="0095589A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в 2018 году.</w:t>
      </w:r>
    </w:p>
    <w:p w:rsidR="00E74F8E" w:rsidRPr="0095589A" w:rsidRDefault="0049060E" w:rsidP="0095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b/>
          <w:sz w:val="24"/>
          <w:szCs w:val="24"/>
        </w:rPr>
        <w:tab/>
      </w:r>
      <w:r w:rsidR="00E74F8E" w:rsidRPr="0095589A">
        <w:rPr>
          <w:rFonts w:ascii="Times New Roman" w:hAnsi="Times New Roman" w:cs="Times New Roman"/>
          <w:sz w:val="24"/>
          <w:szCs w:val="24"/>
        </w:rPr>
        <w:t xml:space="preserve">О социальной защите населения </w:t>
      </w:r>
      <w:proofErr w:type="spellStart"/>
      <w:r w:rsidR="00E74F8E" w:rsidRPr="0095589A">
        <w:rPr>
          <w:rFonts w:ascii="Times New Roman" w:hAnsi="Times New Roman" w:cs="Times New Roman"/>
          <w:sz w:val="24"/>
          <w:szCs w:val="24"/>
        </w:rPr>
        <w:t>Болградского</w:t>
      </w:r>
      <w:proofErr w:type="spellEnd"/>
      <w:r w:rsidR="00E74F8E" w:rsidRPr="0095589A">
        <w:rPr>
          <w:rFonts w:ascii="Times New Roman" w:hAnsi="Times New Roman" w:cs="Times New Roman"/>
          <w:sz w:val="24"/>
          <w:szCs w:val="24"/>
        </w:rPr>
        <w:t xml:space="preserve"> района в 2018 году доложила Марина </w:t>
      </w:r>
      <w:proofErr w:type="spellStart"/>
      <w:r w:rsidR="00E74F8E" w:rsidRPr="0095589A">
        <w:rPr>
          <w:rFonts w:ascii="Times New Roman" w:hAnsi="Times New Roman" w:cs="Times New Roman"/>
          <w:sz w:val="24"/>
          <w:szCs w:val="24"/>
        </w:rPr>
        <w:t>Дидык</w:t>
      </w:r>
      <w:proofErr w:type="spellEnd"/>
      <w:r w:rsidR="00E74F8E" w:rsidRPr="0095589A">
        <w:rPr>
          <w:rFonts w:ascii="Times New Roman" w:hAnsi="Times New Roman" w:cs="Times New Roman"/>
          <w:sz w:val="24"/>
          <w:szCs w:val="24"/>
        </w:rPr>
        <w:t xml:space="preserve"> - и. о. начальника управления социальной защиты населения </w:t>
      </w:r>
      <w:proofErr w:type="spellStart"/>
      <w:r w:rsidR="00E74F8E" w:rsidRPr="0095589A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E74F8E" w:rsidRPr="00955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F8E" w:rsidRPr="0095589A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="00E74F8E" w:rsidRPr="0095589A">
        <w:rPr>
          <w:rFonts w:ascii="Times New Roman" w:hAnsi="Times New Roman" w:cs="Times New Roman"/>
          <w:sz w:val="24"/>
          <w:szCs w:val="24"/>
        </w:rPr>
        <w:t>. Она рассказала об изменениях, которые произошли в действующем законодательстве</w:t>
      </w:r>
      <w:r w:rsidR="005A3EBC" w:rsidRPr="0095589A">
        <w:rPr>
          <w:rFonts w:ascii="Times New Roman" w:hAnsi="Times New Roman" w:cs="Times New Roman"/>
          <w:sz w:val="24"/>
          <w:szCs w:val="24"/>
        </w:rPr>
        <w:t>, а также дала разъяснения по некоторым вопросам</w:t>
      </w:r>
      <w:r w:rsidR="00E74F8E" w:rsidRPr="0095589A">
        <w:rPr>
          <w:rFonts w:ascii="Times New Roman" w:hAnsi="Times New Roman" w:cs="Times New Roman"/>
          <w:sz w:val="24"/>
          <w:szCs w:val="24"/>
        </w:rPr>
        <w:t>:</w:t>
      </w:r>
    </w:p>
    <w:p w:rsidR="00E74F8E" w:rsidRPr="0095589A" w:rsidRDefault="00E74F8E" w:rsidP="0095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>- выплата денежной компенсации за приобретенн</w:t>
      </w:r>
      <w:r w:rsidR="00EB40BA" w:rsidRPr="0095589A">
        <w:rPr>
          <w:rFonts w:ascii="Times New Roman" w:hAnsi="Times New Roman" w:cs="Times New Roman"/>
          <w:sz w:val="24"/>
          <w:szCs w:val="24"/>
        </w:rPr>
        <w:t>ый уг</w:t>
      </w:r>
      <w:r w:rsidR="005A3EBC" w:rsidRPr="0095589A">
        <w:rPr>
          <w:rFonts w:ascii="Times New Roman" w:hAnsi="Times New Roman" w:cs="Times New Roman"/>
          <w:sz w:val="24"/>
          <w:szCs w:val="24"/>
        </w:rPr>
        <w:t>о</w:t>
      </w:r>
      <w:r w:rsidR="00EB40BA" w:rsidRPr="0095589A">
        <w:rPr>
          <w:rFonts w:ascii="Times New Roman" w:hAnsi="Times New Roman" w:cs="Times New Roman"/>
          <w:sz w:val="24"/>
          <w:szCs w:val="24"/>
        </w:rPr>
        <w:t>ль и сжиженный газ льготной категорией</w:t>
      </w:r>
      <w:r w:rsidRPr="0095589A">
        <w:rPr>
          <w:rFonts w:ascii="Times New Roman" w:hAnsi="Times New Roman" w:cs="Times New Roman"/>
          <w:sz w:val="24"/>
          <w:szCs w:val="24"/>
        </w:rPr>
        <w:t xml:space="preserve"> граждан,</w:t>
      </w:r>
    </w:p>
    <w:p w:rsidR="00E74F8E" w:rsidRPr="0095589A" w:rsidRDefault="00E74F8E" w:rsidP="0095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lastRenderedPageBreak/>
        <w:t>- своевременность перечисления средств из государственного бюджета предприятиям, предоставляющим коммунальные услуги населению (субсидии),</w:t>
      </w:r>
    </w:p>
    <w:p w:rsidR="00E74F8E" w:rsidRPr="0095589A" w:rsidRDefault="00E74F8E" w:rsidP="0095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>- порядок начисления субсидий в 2018 году,</w:t>
      </w:r>
    </w:p>
    <w:p w:rsidR="00E74F8E" w:rsidRPr="0095589A" w:rsidRDefault="00E74F8E" w:rsidP="0095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 xml:space="preserve">- о льготах, которыми будут пользоваться члены семьи участников боевых действий, участники АТО и их семьи, </w:t>
      </w:r>
      <w:r w:rsidR="00EB40BA" w:rsidRPr="0095589A">
        <w:rPr>
          <w:rFonts w:ascii="Times New Roman" w:hAnsi="Times New Roman" w:cs="Times New Roman"/>
          <w:sz w:val="24"/>
          <w:szCs w:val="24"/>
        </w:rPr>
        <w:t>а также р</w:t>
      </w:r>
      <w:r w:rsidRPr="0095589A">
        <w:rPr>
          <w:rFonts w:ascii="Times New Roman" w:hAnsi="Times New Roman" w:cs="Times New Roman"/>
          <w:sz w:val="24"/>
          <w:szCs w:val="24"/>
        </w:rPr>
        <w:t>аботники образования в течение 2018 года,</w:t>
      </w:r>
    </w:p>
    <w:p w:rsidR="00E74F8E" w:rsidRPr="0095589A" w:rsidRDefault="00E74F8E" w:rsidP="0095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>- порядок оздоровления льготной категории населения,</w:t>
      </w:r>
    </w:p>
    <w:p w:rsidR="00E74F8E" w:rsidRPr="0095589A" w:rsidRDefault="00E74F8E" w:rsidP="0095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>- о размере средней стоимости ритуальных услуг на проведение бесплатного погребения в 2018 году.</w:t>
      </w:r>
    </w:p>
    <w:p w:rsidR="00E74F8E" w:rsidRPr="0095589A" w:rsidRDefault="00E74F8E" w:rsidP="0095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>Также членам Общественного совета довели информацию о монетизации проезда льготников. Так, 14 марта на заседании правительства принято постановление Кабинета Министров Украины "</w:t>
      </w:r>
      <w:r w:rsidR="00EB40BA" w:rsidRPr="0095589A">
        <w:rPr>
          <w:rFonts w:ascii="Times New Roman" w:hAnsi="Times New Roman" w:cs="Times New Roman"/>
          <w:sz w:val="24"/>
          <w:szCs w:val="24"/>
        </w:rPr>
        <w:t>О некоторых вопросах</w:t>
      </w:r>
      <w:r w:rsidRPr="0095589A">
        <w:rPr>
          <w:rFonts w:ascii="Times New Roman" w:hAnsi="Times New Roman" w:cs="Times New Roman"/>
          <w:sz w:val="24"/>
          <w:szCs w:val="24"/>
        </w:rPr>
        <w:t xml:space="preserve"> предоставления льгот в наличной форме </w:t>
      </w:r>
      <w:r w:rsidR="005A3EBC" w:rsidRPr="0095589A">
        <w:rPr>
          <w:rFonts w:ascii="Times New Roman" w:hAnsi="Times New Roman" w:cs="Times New Roman"/>
          <w:sz w:val="24"/>
          <w:szCs w:val="24"/>
        </w:rPr>
        <w:t>на</w:t>
      </w:r>
      <w:r w:rsidRPr="0095589A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5A3EBC" w:rsidRPr="0095589A">
        <w:rPr>
          <w:rFonts w:ascii="Times New Roman" w:hAnsi="Times New Roman" w:cs="Times New Roman"/>
          <w:sz w:val="24"/>
          <w:szCs w:val="24"/>
        </w:rPr>
        <w:t>у</w:t>
      </w:r>
      <w:r w:rsidRPr="0095589A">
        <w:rPr>
          <w:rFonts w:ascii="Times New Roman" w:hAnsi="Times New Roman" w:cs="Times New Roman"/>
          <w:sz w:val="24"/>
          <w:szCs w:val="24"/>
        </w:rPr>
        <w:t xml:space="preserve"> проезда всеми видами транспорта общего пользования на городских, пригородных и междугородных маршру</w:t>
      </w:r>
      <w:r w:rsidR="00EB40BA" w:rsidRPr="0095589A">
        <w:rPr>
          <w:rFonts w:ascii="Times New Roman" w:hAnsi="Times New Roman" w:cs="Times New Roman"/>
          <w:sz w:val="24"/>
          <w:szCs w:val="24"/>
        </w:rPr>
        <w:t>тах"  и дано  поручение</w:t>
      </w:r>
      <w:r w:rsidRPr="0095589A">
        <w:rPr>
          <w:rFonts w:ascii="Times New Roman" w:hAnsi="Times New Roman" w:cs="Times New Roman"/>
          <w:sz w:val="24"/>
          <w:szCs w:val="24"/>
        </w:rPr>
        <w:t xml:space="preserve"> Министерству социальной политики </w:t>
      </w:r>
      <w:proofErr w:type="gramStart"/>
      <w:r w:rsidR="00B87E0A" w:rsidRPr="0095589A">
        <w:rPr>
          <w:rFonts w:ascii="Times New Roman" w:hAnsi="Times New Roman" w:cs="Times New Roman"/>
          <w:sz w:val="24"/>
          <w:szCs w:val="24"/>
        </w:rPr>
        <w:t>доработать</w:t>
      </w:r>
      <w:proofErr w:type="gramEnd"/>
      <w:r w:rsidR="00B87E0A" w:rsidRPr="0095589A">
        <w:rPr>
          <w:rFonts w:ascii="Times New Roman" w:hAnsi="Times New Roman" w:cs="Times New Roman"/>
          <w:sz w:val="24"/>
          <w:szCs w:val="24"/>
        </w:rPr>
        <w:t xml:space="preserve"> указанное постановление</w:t>
      </w:r>
      <w:r w:rsidRPr="0095589A">
        <w:rPr>
          <w:rFonts w:ascii="Times New Roman" w:hAnsi="Times New Roman" w:cs="Times New Roman"/>
          <w:sz w:val="24"/>
          <w:szCs w:val="24"/>
        </w:rPr>
        <w:t xml:space="preserve"> с учетом предложений.</w:t>
      </w:r>
    </w:p>
    <w:p w:rsidR="00E74F8E" w:rsidRPr="0095589A" w:rsidRDefault="00E74F8E" w:rsidP="0095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>Постановление подготовлено во исполнение пункта 8 Заключительных и переходных положений Закона Украины от 6 декабря 2016</w:t>
      </w:r>
      <w:r w:rsidR="000B26B4" w:rsidRPr="0095589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589A">
        <w:rPr>
          <w:rFonts w:ascii="Times New Roman" w:hAnsi="Times New Roman" w:cs="Times New Roman"/>
          <w:sz w:val="24"/>
          <w:szCs w:val="24"/>
        </w:rPr>
        <w:t xml:space="preserve"> № 1774-VIII "О внесении изменений в некоторые законодательные акты Украины", которым определено, что льготы по оплате проезда, предусмотренных законами Украины, могут предоставляться в наличной форме в порядке и размерах, установленных Кабинетом Министров Украины.</w:t>
      </w:r>
    </w:p>
    <w:p w:rsidR="00E74F8E" w:rsidRPr="0095589A" w:rsidRDefault="00E74F8E" w:rsidP="0095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89A">
        <w:rPr>
          <w:rFonts w:ascii="Times New Roman" w:hAnsi="Times New Roman" w:cs="Times New Roman"/>
          <w:sz w:val="24"/>
          <w:szCs w:val="24"/>
        </w:rPr>
        <w:t>Документом утверждается Порядок предоставления льгот в наличной форме по оплате проезда всеми видами транспорта общего пользования на городских, пригородных и междугородных маршрутах, которым предусматривается предоставление вместо льгот компенсации, размер которой ежегодно будет определяться областными, Киевской городской государственными администрациями на соответствующий год, а также определить основные правовые и организационные основы предоставления компенсационных выплат отдельным категориям граждан, имеющих право на льготный проезд.</w:t>
      </w:r>
      <w:proofErr w:type="gramEnd"/>
    </w:p>
    <w:p w:rsidR="00E74F8E" w:rsidRPr="0095589A" w:rsidRDefault="00E74F8E" w:rsidP="0095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 xml:space="preserve">Монетизация устраняет несправедливость неравномерного доступа </w:t>
      </w:r>
      <w:proofErr w:type="gramStart"/>
      <w:r w:rsidRPr="0095589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558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89A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Pr="0095589A">
        <w:rPr>
          <w:rFonts w:ascii="Times New Roman" w:hAnsi="Times New Roman" w:cs="Times New Roman"/>
          <w:sz w:val="24"/>
          <w:szCs w:val="24"/>
        </w:rPr>
        <w:t xml:space="preserve"> льготы, а льготники получают возможность потратить деньги по своему усмотрению.</w:t>
      </w:r>
    </w:p>
    <w:p w:rsidR="00E74F8E" w:rsidRPr="0095589A" w:rsidRDefault="00E74F8E" w:rsidP="0095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>Принятие акта предоставляет возможность органам местного самоуправления предоставлять льготы отдельным категориям граждан по оплате проезда в наличной форме.</w:t>
      </w:r>
    </w:p>
    <w:p w:rsidR="00E74F8E" w:rsidRPr="0095589A" w:rsidRDefault="00E74F8E" w:rsidP="00955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 xml:space="preserve">И. о. начальника управления социальной защиты населения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Дидык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 отметила, что и в дальнейшем все изменения в законодательстве Украины, касающиеся социальной защиты населения, будут доводиться до общественности района.</w:t>
      </w:r>
    </w:p>
    <w:p w:rsidR="0049060E" w:rsidRPr="0095589A" w:rsidRDefault="00150A87" w:rsidP="0095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9060E" w:rsidRPr="0095589A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9558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589A">
        <w:rPr>
          <w:rFonts w:ascii="Times New Roman" w:hAnsi="Times New Roman" w:cs="Times New Roman"/>
          <w:sz w:val="24"/>
          <w:szCs w:val="24"/>
        </w:rPr>
        <w:t xml:space="preserve">Аврамов И. Н., </w:t>
      </w:r>
      <w:proofErr w:type="spellStart"/>
      <w:r w:rsidR="00FC1209" w:rsidRPr="0095589A">
        <w:rPr>
          <w:rFonts w:ascii="Times New Roman" w:hAnsi="Times New Roman" w:cs="Times New Roman"/>
          <w:sz w:val="24"/>
          <w:szCs w:val="24"/>
        </w:rPr>
        <w:t>Пандарь</w:t>
      </w:r>
      <w:proofErr w:type="spellEnd"/>
      <w:r w:rsidR="00FC1209" w:rsidRPr="0095589A">
        <w:rPr>
          <w:rFonts w:ascii="Times New Roman" w:hAnsi="Times New Roman" w:cs="Times New Roman"/>
          <w:sz w:val="24"/>
          <w:szCs w:val="24"/>
        </w:rPr>
        <w:t xml:space="preserve"> Р. С., </w:t>
      </w:r>
      <w:proofErr w:type="spellStart"/>
      <w:r w:rsidR="000B26B4" w:rsidRPr="0095589A">
        <w:rPr>
          <w:rFonts w:ascii="Times New Roman" w:hAnsi="Times New Roman" w:cs="Times New Roman"/>
          <w:sz w:val="24"/>
          <w:szCs w:val="24"/>
        </w:rPr>
        <w:t>Бодлев</w:t>
      </w:r>
      <w:proofErr w:type="spellEnd"/>
      <w:r w:rsidR="000B26B4" w:rsidRPr="0095589A">
        <w:rPr>
          <w:rFonts w:ascii="Times New Roman" w:hAnsi="Times New Roman" w:cs="Times New Roman"/>
          <w:sz w:val="24"/>
          <w:szCs w:val="24"/>
        </w:rPr>
        <w:t xml:space="preserve"> И.Д.</w:t>
      </w:r>
      <w:r w:rsidR="00080A69" w:rsidRPr="0095589A">
        <w:rPr>
          <w:rFonts w:ascii="Times New Roman" w:hAnsi="Times New Roman" w:cs="Times New Roman"/>
          <w:sz w:val="24"/>
          <w:szCs w:val="24"/>
        </w:rPr>
        <w:br/>
      </w:r>
    </w:p>
    <w:p w:rsidR="00150A87" w:rsidRPr="0095589A" w:rsidRDefault="00150A87" w:rsidP="0095589A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9A">
        <w:rPr>
          <w:rFonts w:ascii="Times New Roman" w:hAnsi="Times New Roman" w:cs="Times New Roman"/>
          <w:b/>
          <w:sz w:val="24"/>
          <w:szCs w:val="24"/>
        </w:rPr>
        <w:tab/>
        <w:t>РЕШИЛИ:</w:t>
      </w:r>
    </w:p>
    <w:p w:rsidR="00E74F8E" w:rsidRPr="00A525AE" w:rsidRDefault="00E74F8E" w:rsidP="00A525AE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 xml:space="preserve">Членам Общественного совета полученную информацию от и. о. начальника управления социальной защиты населения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Дидык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 М.Д. довести до членов своих общественных организаций.</w:t>
      </w:r>
    </w:p>
    <w:p w:rsidR="000B26B4" w:rsidRPr="0095589A" w:rsidRDefault="00E74F8E" w:rsidP="0095589A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 xml:space="preserve">Рекомендовать и. о. начальника управления социальной защиты населения </w:t>
      </w:r>
      <w:r w:rsidRPr="0095589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Дидык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 М.Д. информировать общественность района о внесенных  изменениях в законодательство, регламентирующее вопросы социальной защиты населения.</w:t>
      </w:r>
    </w:p>
    <w:p w:rsidR="000B26B4" w:rsidRPr="0095589A" w:rsidRDefault="000B26B4" w:rsidP="0095589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168CC" w:rsidRPr="0095589A" w:rsidRDefault="00E74F8E" w:rsidP="009558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589A">
        <w:rPr>
          <w:rFonts w:ascii="Times New Roman" w:eastAsia="Calibri" w:hAnsi="Times New Roman" w:cs="Times New Roman"/>
          <w:b/>
          <w:sz w:val="24"/>
          <w:szCs w:val="24"/>
        </w:rPr>
        <w:t>3. Разъяснение действующего законодательства по защите прав потребителей.</w:t>
      </w:r>
    </w:p>
    <w:p w:rsidR="00E168CC" w:rsidRPr="0095589A" w:rsidRDefault="00B56204" w:rsidP="009558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9A">
        <w:rPr>
          <w:rFonts w:ascii="Times New Roman" w:eastAsia="Calibri" w:hAnsi="Times New Roman" w:cs="Times New Roman"/>
          <w:sz w:val="24"/>
          <w:szCs w:val="24"/>
        </w:rPr>
        <w:tab/>
      </w:r>
      <w:r w:rsidR="00E168CC" w:rsidRPr="0095589A">
        <w:rPr>
          <w:rFonts w:ascii="Times New Roman" w:eastAsia="Calibri" w:hAnsi="Times New Roman" w:cs="Times New Roman"/>
          <w:sz w:val="24"/>
          <w:szCs w:val="24"/>
        </w:rPr>
        <w:t xml:space="preserve">С разъяснениями основных положений действующего Закона Украины «О защите прав потребителей» выступила начальник отдела экономического развития и торговли </w:t>
      </w:r>
      <w:proofErr w:type="spellStart"/>
      <w:r w:rsidR="00E168CC" w:rsidRPr="0095589A">
        <w:rPr>
          <w:rFonts w:ascii="Times New Roman" w:eastAsia="Calibri" w:hAnsi="Times New Roman" w:cs="Times New Roman"/>
          <w:sz w:val="24"/>
          <w:szCs w:val="24"/>
        </w:rPr>
        <w:t>Болградской</w:t>
      </w:r>
      <w:proofErr w:type="spellEnd"/>
      <w:r w:rsidR="00E168CC" w:rsidRPr="0095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168CC" w:rsidRPr="0095589A">
        <w:rPr>
          <w:rFonts w:ascii="Times New Roman" w:eastAsia="Calibri" w:hAnsi="Times New Roman" w:cs="Times New Roman"/>
          <w:sz w:val="24"/>
          <w:szCs w:val="24"/>
        </w:rPr>
        <w:t>райгосадминистрации</w:t>
      </w:r>
      <w:proofErr w:type="spellEnd"/>
      <w:r w:rsidR="00E168CC" w:rsidRPr="0095589A">
        <w:rPr>
          <w:rFonts w:ascii="Times New Roman" w:eastAsia="Calibri" w:hAnsi="Times New Roman" w:cs="Times New Roman"/>
          <w:sz w:val="24"/>
          <w:szCs w:val="24"/>
        </w:rPr>
        <w:t xml:space="preserve"> Светлана </w:t>
      </w:r>
      <w:proofErr w:type="spellStart"/>
      <w:r w:rsidR="00E168CC" w:rsidRPr="0095589A">
        <w:rPr>
          <w:rFonts w:ascii="Times New Roman" w:eastAsia="Calibri" w:hAnsi="Times New Roman" w:cs="Times New Roman"/>
          <w:sz w:val="24"/>
          <w:szCs w:val="24"/>
        </w:rPr>
        <w:t>Вербанова</w:t>
      </w:r>
      <w:proofErr w:type="spellEnd"/>
      <w:r w:rsidR="00E168CC" w:rsidRPr="0095589A">
        <w:rPr>
          <w:rFonts w:ascii="Times New Roman" w:eastAsia="Calibri" w:hAnsi="Times New Roman" w:cs="Times New Roman"/>
          <w:sz w:val="24"/>
          <w:szCs w:val="24"/>
        </w:rPr>
        <w:t xml:space="preserve">. Она рассказала о правах, обязанностях и защите прав потребителей и гарантийные обязательства при покупке </w:t>
      </w:r>
      <w:r w:rsidR="00E168CC" w:rsidRPr="0095589A">
        <w:rPr>
          <w:rFonts w:ascii="Times New Roman" w:eastAsia="Calibri" w:hAnsi="Times New Roman" w:cs="Times New Roman"/>
          <w:sz w:val="24"/>
          <w:szCs w:val="24"/>
        </w:rPr>
        <w:lastRenderedPageBreak/>
        <w:t>товара. Также Светлана Ивановна разъяснила права потребителей в случае приобретения им товара ненадлежащего и надлежащего качества.</w:t>
      </w:r>
    </w:p>
    <w:p w:rsidR="00E168CC" w:rsidRPr="0095589A" w:rsidRDefault="00B56204" w:rsidP="009558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9A">
        <w:rPr>
          <w:rFonts w:ascii="Times New Roman" w:eastAsia="Calibri" w:hAnsi="Times New Roman" w:cs="Times New Roman"/>
          <w:sz w:val="24"/>
          <w:szCs w:val="24"/>
        </w:rPr>
        <w:tab/>
      </w:r>
      <w:r w:rsidR="00E168CC" w:rsidRPr="0095589A">
        <w:rPr>
          <w:rFonts w:ascii="Times New Roman" w:eastAsia="Calibri" w:hAnsi="Times New Roman" w:cs="Times New Roman"/>
          <w:sz w:val="24"/>
          <w:szCs w:val="24"/>
        </w:rPr>
        <w:t xml:space="preserve">Продавец (изготовитель, исполнитель услуг) по требованию потребителя обязан </w:t>
      </w:r>
      <w:proofErr w:type="gramStart"/>
      <w:r w:rsidR="00E168CC" w:rsidRPr="0095589A">
        <w:rPr>
          <w:rFonts w:ascii="Times New Roman" w:eastAsia="Calibri" w:hAnsi="Times New Roman" w:cs="Times New Roman"/>
          <w:sz w:val="24"/>
          <w:szCs w:val="24"/>
        </w:rPr>
        <w:t>предоставить ему документы</w:t>
      </w:r>
      <w:proofErr w:type="gramEnd"/>
      <w:r w:rsidR="00E168CC" w:rsidRPr="0095589A">
        <w:rPr>
          <w:rFonts w:ascii="Times New Roman" w:eastAsia="Calibri" w:hAnsi="Times New Roman" w:cs="Times New Roman"/>
          <w:sz w:val="24"/>
          <w:szCs w:val="24"/>
        </w:rPr>
        <w:t>, подтверждающие надлежащее качество продукции и товарный чек. Таким образом, покупатель сможет защитить себя в случае выявления недостатков и воспользоваться правом на проведение экспертизы для подтверждения факта фальсификации товара. Но следует помнить, что результатом экспертизы может стать и вина самого покупателя, который имеет также обязанности в соответствии с действующим законодательством.</w:t>
      </w:r>
    </w:p>
    <w:p w:rsidR="00E168CC" w:rsidRPr="0095589A" w:rsidRDefault="00E168CC" w:rsidP="009558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9A">
        <w:rPr>
          <w:rFonts w:ascii="Times New Roman" w:eastAsia="Calibri" w:hAnsi="Times New Roman" w:cs="Times New Roman"/>
          <w:sz w:val="24"/>
          <w:szCs w:val="24"/>
        </w:rPr>
        <w:t xml:space="preserve">Светлана </w:t>
      </w:r>
      <w:proofErr w:type="spellStart"/>
      <w:r w:rsidRPr="0095589A">
        <w:rPr>
          <w:rFonts w:ascii="Times New Roman" w:eastAsia="Calibri" w:hAnsi="Times New Roman" w:cs="Times New Roman"/>
          <w:sz w:val="24"/>
          <w:szCs w:val="24"/>
        </w:rPr>
        <w:t>Вербанова</w:t>
      </w:r>
      <w:proofErr w:type="spellEnd"/>
      <w:r w:rsidRPr="0095589A">
        <w:rPr>
          <w:rFonts w:ascii="Times New Roman" w:eastAsia="Calibri" w:hAnsi="Times New Roman" w:cs="Times New Roman"/>
          <w:sz w:val="24"/>
          <w:szCs w:val="24"/>
        </w:rPr>
        <w:t xml:space="preserve"> отметила, что в районной государственной администрации начинает функционировать "горячая" телефонная линия по вопросам защиты прав потребителей, согласно распоряжению председателя </w:t>
      </w:r>
      <w:proofErr w:type="spellStart"/>
      <w:r w:rsidRPr="0095589A">
        <w:rPr>
          <w:rFonts w:ascii="Times New Roman" w:eastAsia="Calibri" w:hAnsi="Times New Roman" w:cs="Times New Roman"/>
          <w:sz w:val="24"/>
          <w:szCs w:val="24"/>
        </w:rPr>
        <w:t>Болградской</w:t>
      </w:r>
      <w:proofErr w:type="spellEnd"/>
      <w:r w:rsidRPr="0095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589A">
        <w:rPr>
          <w:rFonts w:ascii="Times New Roman" w:eastAsia="Calibri" w:hAnsi="Times New Roman" w:cs="Times New Roman"/>
          <w:sz w:val="24"/>
          <w:szCs w:val="24"/>
        </w:rPr>
        <w:t>райгосадминистрации</w:t>
      </w:r>
      <w:proofErr w:type="spellEnd"/>
      <w:r w:rsidRPr="0095589A">
        <w:rPr>
          <w:rFonts w:ascii="Times New Roman" w:eastAsia="Calibri" w:hAnsi="Times New Roman" w:cs="Times New Roman"/>
          <w:sz w:val="24"/>
          <w:szCs w:val="24"/>
        </w:rPr>
        <w:t xml:space="preserve"> от 23 февраля 2018</w:t>
      </w:r>
      <w:r w:rsidR="00D87FF4" w:rsidRPr="0095589A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95589A">
        <w:rPr>
          <w:rFonts w:ascii="Times New Roman" w:eastAsia="Calibri" w:hAnsi="Times New Roman" w:cs="Times New Roman"/>
          <w:sz w:val="24"/>
          <w:szCs w:val="24"/>
        </w:rPr>
        <w:t xml:space="preserve"> № 48 / А-2018. Согласно этому распоряжению, функционирует «горячая» телефонная линия по номеру 4-19-32, на который граждане могут обращаться с вопросами о нарушении действующего законодательства Украины о защите прав потребителей. Отдел экономического развития и торговли </w:t>
      </w:r>
      <w:proofErr w:type="spellStart"/>
      <w:r w:rsidRPr="0095589A">
        <w:rPr>
          <w:rFonts w:ascii="Times New Roman" w:eastAsia="Calibri" w:hAnsi="Times New Roman" w:cs="Times New Roman"/>
          <w:sz w:val="24"/>
          <w:szCs w:val="24"/>
        </w:rPr>
        <w:t>райгосадминистрации</w:t>
      </w:r>
      <w:proofErr w:type="spellEnd"/>
      <w:r w:rsidRPr="0095589A">
        <w:rPr>
          <w:rFonts w:ascii="Times New Roman" w:eastAsia="Calibri" w:hAnsi="Times New Roman" w:cs="Times New Roman"/>
          <w:sz w:val="24"/>
          <w:szCs w:val="24"/>
        </w:rPr>
        <w:t xml:space="preserve"> совместно с органами местного самоуправления района предоставляют разъяснения действующего законодательства и решения вопросов по выявлению нарушений прав потребителей. Каждый может ознакомиться с вышеуказанным распоряжением на официальном сайте </w:t>
      </w:r>
      <w:proofErr w:type="spellStart"/>
      <w:r w:rsidRPr="0095589A">
        <w:rPr>
          <w:rFonts w:ascii="Times New Roman" w:eastAsia="Calibri" w:hAnsi="Times New Roman" w:cs="Times New Roman"/>
          <w:sz w:val="24"/>
          <w:szCs w:val="24"/>
        </w:rPr>
        <w:t>райгосадминистрации</w:t>
      </w:r>
      <w:proofErr w:type="spellEnd"/>
      <w:r w:rsidRPr="009558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68CC" w:rsidRPr="0095589A" w:rsidRDefault="00B56204" w:rsidP="009558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 xml:space="preserve">Как отметил председатель Общественного совета Александр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, </w:t>
      </w:r>
      <w:r w:rsidR="002F3FDB" w:rsidRPr="0095589A">
        <w:rPr>
          <w:rFonts w:ascii="Times New Roman" w:hAnsi="Times New Roman" w:cs="Times New Roman"/>
          <w:sz w:val="24"/>
          <w:szCs w:val="24"/>
        </w:rPr>
        <w:t>пример</w:t>
      </w:r>
      <w:r w:rsidR="004B7B8E" w:rsidRPr="0095589A">
        <w:rPr>
          <w:rFonts w:ascii="Times New Roman" w:hAnsi="Times New Roman" w:cs="Times New Roman"/>
          <w:sz w:val="24"/>
          <w:szCs w:val="24"/>
        </w:rPr>
        <w:t>ом</w:t>
      </w:r>
      <w:r w:rsidR="002F3FDB" w:rsidRPr="0095589A">
        <w:rPr>
          <w:rFonts w:ascii="Times New Roman" w:hAnsi="Times New Roman" w:cs="Times New Roman"/>
          <w:sz w:val="24"/>
          <w:szCs w:val="24"/>
        </w:rPr>
        <w:t xml:space="preserve"> нарушения прав потребителей, </w:t>
      </w:r>
      <w:r w:rsidR="004B7B8E" w:rsidRPr="0095589A">
        <w:rPr>
          <w:rFonts w:ascii="Times New Roman" w:hAnsi="Times New Roman" w:cs="Times New Roman"/>
          <w:sz w:val="24"/>
          <w:szCs w:val="24"/>
        </w:rPr>
        <w:t>является</w:t>
      </w:r>
      <w:r w:rsidR="002F3FDB" w:rsidRPr="0095589A">
        <w:rPr>
          <w:rFonts w:ascii="Times New Roman" w:hAnsi="Times New Roman" w:cs="Times New Roman"/>
          <w:sz w:val="24"/>
          <w:szCs w:val="24"/>
        </w:rPr>
        <w:t xml:space="preserve"> перевозка пассажиров автоперевозчиками района на внутри</w:t>
      </w:r>
      <w:r w:rsidR="0082303C" w:rsidRPr="0095589A">
        <w:rPr>
          <w:rFonts w:ascii="Times New Roman" w:hAnsi="Times New Roman" w:cs="Times New Roman"/>
          <w:sz w:val="24"/>
          <w:szCs w:val="24"/>
        </w:rPr>
        <w:t xml:space="preserve">районных маршрутах без </w:t>
      </w:r>
      <w:proofErr w:type="spellStart"/>
      <w:r w:rsidR="0082303C" w:rsidRPr="0095589A">
        <w:rPr>
          <w:rFonts w:ascii="Times New Roman" w:hAnsi="Times New Roman" w:cs="Times New Roman"/>
          <w:sz w:val="24"/>
          <w:szCs w:val="24"/>
        </w:rPr>
        <w:t>билетов</w:t>
      </w:r>
      <w:proofErr w:type="gramStart"/>
      <w:r w:rsidR="0082303C" w:rsidRPr="0095589A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82303C" w:rsidRPr="0095589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82303C" w:rsidRPr="0095589A">
        <w:rPr>
          <w:rFonts w:ascii="Times New Roman" w:hAnsi="Times New Roman" w:cs="Times New Roman"/>
          <w:sz w:val="24"/>
          <w:szCs w:val="24"/>
        </w:rPr>
        <w:t xml:space="preserve"> является грубым нарушением Правил предоставления услуг пассажирского автомобильного транспорта, утвержденными Постановлением Кабинета Министров №176 от 18.02.1997 (с изменениями и дополнениями) и составляет дополнительную опасность для граждан, поскольку отсутствует контроль за количеством пассажиров. </w:t>
      </w:r>
      <w:r w:rsidR="002F3FDB" w:rsidRPr="0095589A">
        <w:rPr>
          <w:rFonts w:ascii="Times New Roman" w:hAnsi="Times New Roman" w:cs="Times New Roman"/>
          <w:sz w:val="24"/>
          <w:szCs w:val="24"/>
        </w:rPr>
        <w:t>При этом пассажир не может воспользоваться льготами на проезд, а в случае аварийной ситуации доказать</w:t>
      </w:r>
      <w:r w:rsidR="0055364E" w:rsidRPr="0095589A">
        <w:rPr>
          <w:rFonts w:ascii="Times New Roman" w:hAnsi="Times New Roman" w:cs="Times New Roman"/>
          <w:sz w:val="24"/>
          <w:szCs w:val="24"/>
        </w:rPr>
        <w:t>,</w:t>
      </w:r>
      <w:r w:rsidR="002F3FDB" w:rsidRPr="0095589A">
        <w:rPr>
          <w:rFonts w:ascii="Times New Roman" w:hAnsi="Times New Roman" w:cs="Times New Roman"/>
          <w:sz w:val="24"/>
          <w:szCs w:val="24"/>
        </w:rPr>
        <w:t xml:space="preserve"> что он был пассажиром этого транспортного средства</w:t>
      </w:r>
      <w:r w:rsidR="0055364E" w:rsidRPr="0095589A">
        <w:rPr>
          <w:rFonts w:ascii="Times New Roman" w:hAnsi="Times New Roman" w:cs="Times New Roman"/>
          <w:sz w:val="24"/>
          <w:szCs w:val="24"/>
        </w:rPr>
        <w:t xml:space="preserve"> и получить страховку.</w:t>
      </w:r>
    </w:p>
    <w:p w:rsidR="004B7B8E" w:rsidRPr="0095589A" w:rsidRDefault="004B7B8E" w:rsidP="009558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F55251" w:rsidRPr="0095589A">
        <w:rPr>
          <w:rFonts w:ascii="Times New Roman" w:hAnsi="Times New Roman" w:cs="Times New Roman"/>
          <w:sz w:val="24"/>
          <w:szCs w:val="24"/>
        </w:rPr>
        <w:t>Болградского</w:t>
      </w:r>
      <w:proofErr w:type="spellEnd"/>
      <w:r w:rsidR="00F55251" w:rsidRPr="0095589A">
        <w:rPr>
          <w:rFonts w:ascii="Times New Roman" w:hAnsi="Times New Roman" w:cs="Times New Roman"/>
          <w:sz w:val="24"/>
          <w:szCs w:val="24"/>
        </w:rPr>
        <w:t xml:space="preserve"> районного союза ветеранов  АТО И. Д. </w:t>
      </w:r>
      <w:proofErr w:type="spellStart"/>
      <w:r w:rsidR="00F55251" w:rsidRPr="0095589A">
        <w:rPr>
          <w:rFonts w:ascii="Times New Roman" w:hAnsi="Times New Roman" w:cs="Times New Roman"/>
          <w:sz w:val="24"/>
          <w:szCs w:val="24"/>
        </w:rPr>
        <w:t>Бодлев</w:t>
      </w:r>
      <w:proofErr w:type="spellEnd"/>
      <w:r w:rsidR="00F55251" w:rsidRPr="0095589A">
        <w:rPr>
          <w:rFonts w:ascii="Times New Roman" w:hAnsi="Times New Roman" w:cs="Times New Roman"/>
          <w:sz w:val="24"/>
          <w:szCs w:val="24"/>
        </w:rPr>
        <w:t xml:space="preserve"> предложил членам общественного совета </w:t>
      </w:r>
      <w:r w:rsidR="00AC051A" w:rsidRPr="0095589A">
        <w:rPr>
          <w:rFonts w:ascii="Times New Roman" w:hAnsi="Times New Roman" w:cs="Times New Roman"/>
          <w:sz w:val="24"/>
          <w:szCs w:val="24"/>
        </w:rPr>
        <w:t>провести проверки транспортных средств автоперевозчиков района на наличие билетов у пассажиров.</w:t>
      </w:r>
    </w:p>
    <w:p w:rsidR="00AC051A" w:rsidRPr="0095589A" w:rsidRDefault="00AC051A" w:rsidP="009558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b/>
          <w:sz w:val="24"/>
          <w:szCs w:val="24"/>
        </w:rPr>
        <w:t xml:space="preserve">ВЫСТУПИЛИ: 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Пандарь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 Р. С.,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Бодлев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 И.Д.</w:t>
      </w:r>
      <w:r w:rsidR="00F562EA" w:rsidRPr="009558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2EA" w:rsidRPr="0095589A">
        <w:rPr>
          <w:rFonts w:ascii="Times New Roman" w:hAnsi="Times New Roman" w:cs="Times New Roman"/>
          <w:sz w:val="24"/>
          <w:szCs w:val="24"/>
        </w:rPr>
        <w:t>Сотниченко</w:t>
      </w:r>
      <w:proofErr w:type="spellEnd"/>
      <w:r w:rsidR="00F562EA" w:rsidRPr="0095589A">
        <w:rPr>
          <w:rFonts w:ascii="Times New Roman" w:hAnsi="Times New Roman" w:cs="Times New Roman"/>
          <w:sz w:val="24"/>
          <w:szCs w:val="24"/>
        </w:rPr>
        <w:t xml:space="preserve"> С. П., </w:t>
      </w:r>
      <w:proofErr w:type="spellStart"/>
      <w:r w:rsidR="00F562EA" w:rsidRPr="0095589A"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 w:rsidR="00F562EA" w:rsidRPr="0095589A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157B72" w:rsidRPr="0095589A" w:rsidRDefault="00157B72" w:rsidP="009558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68CC" w:rsidRPr="0095589A" w:rsidRDefault="00157B72" w:rsidP="0095589A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9A">
        <w:rPr>
          <w:rFonts w:ascii="Times New Roman" w:hAnsi="Times New Roman" w:cs="Times New Roman"/>
          <w:b/>
          <w:sz w:val="24"/>
          <w:szCs w:val="24"/>
        </w:rPr>
        <w:tab/>
      </w:r>
      <w:r w:rsidR="00E168CC" w:rsidRPr="0095589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168CC" w:rsidRPr="0095589A" w:rsidRDefault="00E168CC" w:rsidP="00A5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 xml:space="preserve">Членам Общественного совета полученную информацию от начальника отдела экономического развития и торговли районной государственной администрации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Вербановой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 С.И. довести до членов своих общественных организаций.</w:t>
      </w:r>
    </w:p>
    <w:p w:rsidR="00A525AE" w:rsidRDefault="00E168CC" w:rsidP="00A5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 xml:space="preserve">Членам Общественного совета совместно с юридическим сектором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 районной государственной администрации до 01 апреля 2018 года изучить вопрос  правомочности действий общественных организаций на проведение проверок транспортных средств автоперевозчиков района на наличие билетов у пассажиров.</w:t>
      </w:r>
    </w:p>
    <w:p w:rsidR="00FC1209" w:rsidRPr="00A525AE" w:rsidRDefault="0082303C" w:rsidP="00A5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9A">
        <w:rPr>
          <w:rFonts w:ascii="Times New Roman" w:hAnsi="Times New Roman" w:cs="Times New Roman"/>
          <w:sz w:val="24"/>
          <w:szCs w:val="24"/>
        </w:rPr>
        <w:t xml:space="preserve">Обратиться к голове 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 районной государственной администрации  с просьбой создать рабочую группу по мониторингу деятельности автоперевозчиков </w:t>
      </w:r>
      <w:proofErr w:type="spellStart"/>
      <w:r w:rsidRPr="0095589A">
        <w:rPr>
          <w:rFonts w:ascii="Times New Roman" w:hAnsi="Times New Roman" w:cs="Times New Roman"/>
          <w:sz w:val="24"/>
          <w:szCs w:val="24"/>
        </w:rPr>
        <w:t>Болградского</w:t>
      </w:r>
      <w:proofErr w:type="spellEnd"/>
      <w:r w:rsidRPr="0095589A">
        <w:rPr>
          <w:rFonts w:ascii="Times New Roman" w:hAnsi="Times New Roman" w:cs="Times New Roman"/>
          <w:sz w:val="24"/>
          <w:szCs w:val="24"/>
        </w:rPr>
        <w:t xml:space="preserve"> района, которые занимаются перевозкой пассажиров в пределах района, в состав которой включить все соответственно уполномоченные структуры и членов Общественного совета.</w:t>
      </w:r>
    </w:p>
    <w:p w:rsidR="00A17A73" w:rsidRPr="00885F04" w:rsidRDefault="00A17A73" w:rsidP="00885F04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3E3" w:rsidRDefault="00A17A73" w:rsidP="00885F04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F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Председатель Общественного совета                                            </w:t>
      </w:r>
      <w:r w:rsidR="00D839C2" w:rsidRPr="00885F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839C2" w:rsidRPr="00885F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85F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А. П. </w:t>
      </w:r>
      <w:proofErr w:type="spellStart"/>
      <w:r w:rsidRPr="00885F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Луценко</w:t>
      </w:r>
      <w:proofErr w:type="spellEnd"/>
    </w:p>
    <w:p w:rsidR="00A525AE" w:rsidRPr="00885F04" w:rsidRDefault="00A525AE" w:rsidP="00885F04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7A73" w:rsidRPr="00885F04" w:rsidRDefault="00A17A73" w:rsidP="00885F04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F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</w:t>
      </w:r>
      <w:bookmarkStart w:id="0" w:name="_GoBack"/>
      <w:bookmarkEnd w:id="0"/>
      <w:r w:rsidRPr="00885F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ь Общественного совета                                                </w:t>
      </w:r>
      <w:r w:rsidR="00D839C2" w:rsidRPr="00885F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885F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И. Н. Аврамов</w:t>
      </w:r>
    </w:p>
    <w:sectPr w:rsidR="00A17A73" w:rsidRPr="00885F04" w:rsidSect="009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55B"/>
    <w:multiLevelType w:val="hybridMultilevel"/>
    <w:tmpl w:val="E848CB92"/>
    <w:lvl w:ilvl="0" w:tplc="B68CA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E94A59"/>
    <w:multiLevelType w:val="hybridMultilevel"/>
    <w:tmpl w:val="0E58C0A0"/>
    <w:lvl w:ilvl="0" w:tplc="57F854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1DB30C6"/>
    <w:multiLevelType w:val="hybridMultilevel"/>
    <w:tmpl w:val="84D6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07D03"/>
    <w:multiLevelType w:val="hybridMultilevel"/>
    <w:tmpl w:val="A198DE04"/>
    <w:lvl w:ilvl="0" w:tplc="B8D8A9C6">
      <w:start w:val="1"/>
      <w:numFmt w:val="decimal"/>
      <w:lvlText w:val="%1."/>
      <w:lvlJc w:val="left"/>
      <w:pPr>
        <w:ind w:left="121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AD76AB3"/>
    <w:multiLevelType w:val="multilevel"/>
    <w:tmpl w:val="6A6E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C3E1B"/>
    <w:multiLevelType w:val="hybridMultilevel"/>
    <w:tmpl w:val="10AE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E30B1"/>
    <w:multiLevelType w:val="hybridMultilevel"/>
    <w:tmpl w:val="A198DE04"/>
    <w:lvl w:ilvl="0" w:tplc="B8D8A9C6">
      <w:start w:val="1"/>
      <w:numFmt w:val="decimal"/>
      <w:lvlText w:val="%1."/>
      <w:lvlJc w:val="left"/>
      <w:pPr>
        <w:ind w:left="121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755B0333"/>
    <w:multiLevelType w:val="hybridMultilevel"/>
    <w:tmpl w:val="6A2EE27A"/>
    <w:lvl w:ilvl="0" w:tplc="29C02F3C">
      <w:start w:val="1"/>
      <w:numFmt w:val="decimal"/>
      <w:lvlText w:val="%1."/>
      <w:lvlJc w:val="left"/>
      <w:pPr>
        <w:ind w:left="93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78E53D5A"/>
    <w:multiLevelType w:val="hybridMultilevel"/>
    <w:tmpl w:val="10AE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5740E"/>
    <w:multiLevelType w:val="hybridMultilevel"/>
    <w:tmpl w:val="14D208CA"/>
    <w:lvl w:ilvl="0" w:tplc="86B42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00B"/>
    <w:rsid w:val="00001DAD"/>
    <w:rsid w:val="00007E5F"/>
    <w:rsid w:val="00030529"/>
    <w:rsid w:val="0007100B"/>
    <w:rsid w:val="00072F9B"/>
    <w:rsid w:val="00080A69"/>
    <w:rsid w:val="000B26B4"/>
    <w:rsid w:val="000C2BED"/>
    <w:rsid w:val="00110F78"/>
    <w:rsid w:val="00150A87"/>
    <w:rsid w:val="00157B72"/>
    <w:rsid w:val="00171FEA"/>
    <w:rsid w:val="00185926"/>
    <w:rsid w:val="002236E4"/>
    <w:rsid w:val="002C0F67"/>
    <w:rsid w:val="002F3FDB"/>
    <w:rsid w:val="00377FB1"/>
    <w:rsid w:val="004358AC"/>
    <w:rsid w:val="0049060E"/>
    <w:rsid w:val="004B7B8E"/>
    <w:rsid w:val="005109C0"/>
    <w:rsid w:val="0055364E"/>
    <w:rsid w:val="00565F59"/>
    <w:rsid w:val="00596788"/>
    <w:rsid w:val="005A3EBC"/>
    <w:rsid w:val="005A449B"/>
    <w:rsid w:val="0060330A"/>
    <w:rsid w:val="006A0B13"/>
    <w:rsid w:val="006A5EEA"/>
    <w:rsid w:val="006F33F1"/>
    <w:rsid w:val="00717664"/>
    <w:rsid w:val="007506A8"/>
    <w:rsid w:val="00791F71"/>
    <w:rsid w:val="007C692C"/>
    <w:rsid w:val="007F2651"/>
    <w:rsid w:val="00802200"/>
    <w:rsid w:val="0082303C"/>
    <w:rsid w:val="008449BA"/>
    <w:rsid w:val="008733FB"/>
    <w:rsid w:val="00885F04"/>
    <w:rsid w:val="008B242C"/>
    <w:rsid w:val="008B2CE7"/>
    <w:rsid w:val="008C258A"/>
    <w:rsid w:val="00906332"/>
    <w:rsid w:val="009065A5"/>
    <w:rsid w:val="00920FF3"/>
    <w:rsid w:val="0095589A"/>
    <w:rsid w:val="00973905"/>
    <w:rsid w:val="009741C2"/>
    <w:rsid w:val="00984290"/>
    <w:rsid w:val="00985C30"/>
    <w:rsid w:val="009E2129"/>
    <w:rsid w:val="009F4100"/>
    <w:rsid w:val="00A17A73"/>
    <w:rsid w:val="00A525AE"/>
    <w:rsid w:val="00AC051A"/>
    <w:rsid w:val="00AC1F8E"/>
    <w:rsid w:val="00AD07A4"/>
    <w:rsid w:val="00B16572"/>
    <w:rsid w:val="00B55713"/>
    <w:rsid w:val="00B56204"/>
    <w:rsid w:val="00B56661"/>
    <w:rsid w:val="00B87E0A"/>
    <w:rsid w:val="00BA4217"/>
    <w:rsid w:val="00BA757A"/>
    <w:rsid w:val="00BF331A"/>
    <w:rsid w:val="00C25049"/>
    <w:rsid w:val="00C57B0C"/>
    <w:rsid w:val="00C90F01"/>
    <w:rsid w:val="00CA2E81"/>
    <w:rsid w:val="00CC42AE"/>
    <w:rsid w:val="00CE52B9"/>
    <w:rsid w:val="00D1185C"/>
    <w:rsid w:val="00D43B9A"/>
    <w:rsid w:val="00D839C2"/>
    <w:rsid w:val="00D87FF4"/>
    <w:rsid w:val="00DF2463"/>
    <w:rsid w:val="00E168CC"/>
    <w:rsid w:val="00E44C27"/>
    <w:rsid w:val="00E44CA7"/>
    <w:rsid w:val="00E600AA"/>
    <w:rsid w:val="00E74F8E"/>
    <w:rsid w:val="00EB40BA"/>
    <w:rsid w:val="00EE1C08"/>
    <w:rsid w:val="00EF73AF"/>
    <w:rsid w:val="00F31791"/>
    <w:rsid w:val="00F47046"/>
    <w:rsid w:val="00F47BBB"/>
    <w:rsid w:val="00F55251"/>
    <w:rsid w:val="00F562EA"/>
    <w:rsid w:val="00F729A7"/>
    <w:rsid w:val="00F95CD1"/>
    <w:rsid w:val="00F973E3"/>
    <w:rsid w:val="00F97EAF"/>
    <w:rsid w:val="00FC1209"/>
    <w:rsid w:val="00FD3EC6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F5merega</dc:creator>
  <cp:keywords/>
  <dc:description/>
  <cp:lastModifiedBy>Politika</cp:lastModifiedBy>
  <cp:revision>34</cp:revision>
  <cp:lastPrinted>2018-04-18T13:07:00Z</cp:lastPrinted>
  <dcterms:created xsi:type="dcterms:W3CDTF">2018-01-04T10:42:00Z</dcterms:created>
  <dcterms:modified xsi:type="dcterms:W3CDTF">2018-04-18T13:15:00Z</dcterms:modified>
</cp:coreProperties>
</file>