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A" w:rsidRPr="006D4151" w:rsidRDefault="00385F41" w:rsidP="006D4151">
      <w:pPr>
        <w:spacing w:before="6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uk-UA" w:eastAsia="ru-RU"/>
        </w:rPr>
      </w:pPr>
      <w:bookmarkStart w:id="0" w:name="_GoBack"/>
      <w:proofErr w:type="spellStart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Опубліковано</w:t>
      </w:r>
      <w:proofErr w:type="spellEnd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</w:t>
      </w:r>
      <w:proofErr w:type="spellStart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нову</w:t>
      </w:r>
      <w:proofErr w:type="spellEnd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</w:t>
      </w:r>
      <w:proofErr w:type="spellStart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Генеральну</w:t>
      </w:r>
      <w:proofErr w:type="spellEnd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угоду: </w:t>
      </w:r>
      <w:proofErr w:type="spellStart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що</w:t>
      </w:r>
      <w:proofErr w:type="spellEnd"/>
      <w:r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</w:t>
      </w:r>
      <w:r w:rsidR="00DC254A" w:rsidRPr="006D415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uk-UA" w:eastAsia="ru-RU"/>
        </w:rPr>
        <w:t>робити роботодавцю</w:t>
      </w:r>
    </w:p>
    <w:p w:rsidR="00DF1BEE" w:rsidRPr="003E01C4" w:rsidRDefault="003E01C4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F1BEE" w:rsidRPr="003E01C4">
        <w:rPr>
          <w:rFonts w:ascii="Times New Roman" w:hAnsi="Times New Roman" w:cs="Times New Roman"/>
          <w:sz w:val="24"/>
          <w:szCs w:val="24"/>
          <w:lang w:val="uk-UA"/>
        </w:rPr>
        <w:t xml:space="preserve">Генеральну угоду про регулювання основних принципів і норм реалізації соціально-економічної політики і трудових відносин в Україні на 2019-2021 роки (далі – </w:t>
      </w:r>
      <w:proofErr w:type="spellStart"/>
      <w:r w:rsidR="00DF1BEE" w:rsidRPr="003E01C4">
        <w:rPr>
          <w:rFonts w:ascii="Times New Roman" w:hAnsi="Times New Roman" w:cs="Times New Roman"/>
          <w:sz w:val="24"/>
          <w:szCs w:val="24"/>
          <w:lang w:val="uk-UA"/>
        </w:rPr>
        <w:t>Генугода</w:t>
      </w:r>
      <w:proofErr w:type="spellEnd"/>
      <w:r w:rsidR="00DF1BEE" w:rsidRPr="003E01C4">
        <w:rPr>
          <w:rFonts w:ascii="Times New Roman" w:hAnsi="Times New Roman" w:cs="Times New Roman"/>
          <w:sz w:val="24"/>
          <w:szCs w:val="24"/>
          <w:lang w:val="uk-UA"/>
        </w:rPr>
        <w:t>) укладено між всеукраїнськими об’єднаннями організацій роботодавців в особі Спільного представницького органу сторони роботодавців на національному рівні, всеукраїнськими об’єднаннями професійних спілок в особі Спільного представницького органу репрезентативних всеукраїнських об’єднань профспілок на національному рівні та Кабінетом Міністрів України.</w:t>
      </w:r>
    </w:p>
    <w:p w:rsidR="00DF1BEE" w:rsidRPr="00D95A2A" w:rsidRDefault="003E01C4" w:rsidP="00D95A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ристоронню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колективну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угоду на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підписано14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019 року</w:t>
      </w:r>
      <w:r w:rsidR="00DF1BEE" w:rsidRPr="00D95A2A">
        <w:rPr>
          <w:rFonts w:ascii="Times New Roman" w:hAnsi="Times New Roman" w:cs="Times New Roman"/>
          <w:sz w:val="24"/>
          <w:szCs w:val="24"/>
        </w:rPr>
        <w:t>.</w:t>
      </w:r>
    </w:p>
    <w:p w:rsidR="00DF1BEE" w:rsidRPr="00AC5D2C" w:rsidRDefault="003E01C4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F1BEE" w:rsidRPr="00AC5D2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proofErr w:type="spellStart"/>
      <w:r w:rsidR="00DF1BEE" w:rsidRPr="00AC5D2C">
        <w:rPr>
          <w:rFonts w:ascii="Times New Roman" w:hAnsi="Times New Roman" w:cs="Times New Roman"/>
          <w:sz w:val="24"/>
          <w:szCs w:val="24"/>
          <w:lang w:val="uk-UA"/>
        </w:rPr>
        <w:t>Генугоди</w:t>
      </w:r>
      <w:proofErr w:type="spellEnd"/>
      <w:r w:rsidR="00DF1BEE" w:rsidRPr="00AC5D2C">
        <w:rPr>
          <w:rFonts w:ascii="Times New Roman" w:hAnsi="Times New Roman" w:cs="Times New Roman"/>
          <w:sz w:val="24"/>
          <w:szCs w:val="24"/>
          <w:lang w:val="uk-UA"/>
        </w:rPr>
        <w:t xml:space="preserve"> є обов’язковими для врахування суб’єктами, що перебувають у сфері дії Сторін, зокрема під час розроблення та укладення галузевих (міжгалузевих) і територіальних угод, колективних договорів. </w:t>
      </w:r>
    </w:p>
    <w:p w:rsidR="003E01C4" w:rsidRDefault="003E01C4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Роботодавцям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профспілкам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колект</w:t>
      </w:r>
      <w:r w:rsidR="00FE0497" w:rsidRPr="00D95A2A">
        <w:rPr>
          <w:rFonts w:ascii="Times New Roman" w:hAnsi="Times New Roman" w:cs="Times New Roman"/>
          <w:sz w:val="24"/>
          <w:szCs w:val="24"/>
        </w:rPr>
        <w:t>ивам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змі</w:t>
      </w:r>
      <w:r w:rsidR="00DF1BEE" w:rsidRPr="00D95A2A">
        <w:rPr>
          <w:rFonts w:ascii="Times New Roman" w:hAnsi="Times New Roman" w:cs="Times New Roman"/>
          <w:sz w:val="24"/>
          <w:szCs w:val="24"/>
        </w:rPr>
        <w:t>нилося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цього документу </w:t>
      </w:r>
      <w:r w:rsidR="00DF1BEE" w:rsidRPr="00D95A2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DF1BEE" w:rsidRPr="00D95A2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DF1BEE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385F41" w:rsidRPr="00D95A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5F41" w:rsidRPr="00D95A2A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 угоди.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385F41" w:rsidRDefault="003E01C4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так, то надбавки і доплати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proofErr w:type="gramStart"/>
      <w:r w:rsidR="00385F41" w:rsidRPr="00D95A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5F41" w:rsidRPr="00D95A2A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бути не 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меншими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за 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41" w:rsidRPr="00D95A2A">
        <w:rPr>
          <w:rFonts w:ascii="Times New Roman" w:hAnsi="Times New Roman" w:cs="Times New Roman"/>
          <w:sz w:val="24"/>
          <w:szCs w:val="24"/>
        </w:rPr>
        <w:t>Генугодою</w:t>
      </w:r>
      <w:proofErr w:type="spellEnd"/>
      <w:r w:rsidR="00385F41" w:rsidRPr="00D95A2A">
        <w:rPr>
          <w:rFonts w:ascii="Times New Roman" w:hAnsi="Times New Roman" w:cs="Times New Roman"/>
          <w:sz w:val="24"/>
          <w:szCs w:val="24"/>
        </w:rPr>
        <w:t>.</w:t>
      </w:r>
    </w:p>
    <w:p w:rsidR="00DB2971" w:rsidRP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Перелік і розміри доплат, надбавок до тарифних ставок (окладів працівників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Генугоді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попередньою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Генугодою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2016-2017 роки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зминилися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r w:rsidR="000863F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243FA" w:rsidRPr="00D95A2A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Генугоди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домовились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3FA" w:rsidRPr="00D95A2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3FA" w:rsidRPr="00D95A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43FA" w:rsidRPr="00D9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B8" w:rsidRPr="00D95A2A" w:rsidRDefault="006243FA" w:rsidP="00D95A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небюджетних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5A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5A2A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тарифну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ставку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1 тарифного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розряду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галузевою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міжгалузевою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угодою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DC254A" w:rsidRPr="00D95A2A">
        <w:rPr>
          <w:rFonts w:ascii="Times New Roman" w:hAnsi="Times New Roman" w:cs="Times New Roman"/>
          <w:sz w:val="24"/>
          <w:szCs w:val="24"/>
        </w:rPr>
        <w:t>.</w:t>
      </w:r>
    </w:p>
    <w:p w:rsidR="00DC254A" w:rsidRPr="00AC5D2C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C254A" w:rsidRPr="00AC5D2C">
        <w:rPr>
          <w:rFonts w:ascii="Times New Roman" w:hAnsi="Times New Roman" w:cs="Times New Roman"/>
          <w:sz w:val="24"/>
          <w:szCs w:val="24"/>
          <w:lang w:val="uk-UA"/>
        </w:rPr>
        <w:t xml:space="preserve">Для підприємств галузей, у яких галузеві угоди не укладені або не регулюють розмір тарифної ставки працівника 1 тарифного розряду, п. 2.3 </w:t>
      </w:r>
      <w:proofErr w:type="spellStart"/>
      <w:r w:rsidR="00DC254A" w:rsidRPr="00AC5D2C">
        <w:rPr>
          <w:rFonts w:ascii="Times New Roman" w:hAnsi="Times New Roman" w:cs="Times New Roman"/>
          <w:sz w:val="24"/>
          <w:szCs w:val="24"/>
          <w:lang w:val="uk-UA"/>
        </w:rPr>
        <w:t>Генугоди</w:t>
      </w:r>
      <w:proofErr w:type="spellEnd"/>
      <w:r w:rsidR="00DC254A" w:rsidRPr="00AC5D2C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 розмір тарифної ставки працівника 1 тарифного розряду не нижче 110% прожиткового мінімуму для працездатних осіб.</w:t>
      </w:r>
    </w:p>
    <w:p w:rsidR="00DC254A" w:rsidRPr="00D95A2A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н</w:t>
      </w:r>
      <w:r w:rsidR="00AC5D2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C5D2C">
        <w:rPr>
          <w:rFonts w:ascii="Times New Roman" w:hAnsi="Times New Roman" w:cs="Times New Roman"/>
          <w:sz w:val="24"/>
          <w:szCs w:val="24"/>
        </w:rPr>
        <w:t>не</w:t>
      </w:r>
      <w:r w:rsidR="00DC254A" w:rsidRPr="00D95A2A">
        <w:rPr>
          <w:rFonts w:ascii="Times New Roman" w:hAnsi="Times New Roman" w:cs="Times New Roman"/>
          <w:sz w:val="24"/>
          <w:szCs w:val="24"/>
        </w:rPr>
        <w:t>бюджетному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54A" w:rsidRPr="00D95A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254A" w:rsidRPr="00D95A2A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тарифна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система оплати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безтарифна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змішана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…), то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нижня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 xml:space="preserve"> межа оплати </w:t>
      </w:r>
      <w:proofErr w:type="spellStart"/>
      <w:r w:rsidR="00DC254A" w:rsidRPr="00D95A2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DC254A" w:rsidRPr="00D95A2A">
        <w:rPr>
          <w:rFonts w:ascii="Times New Roman" w:hAnsi="Times New Roman" w:cs="Times New Roman"/>
          <w:sz w:val="24"/>
          <w:szCs w:val="24"/>
        </w:rPr>
        <w:t>:</w:t>
      </w:r>
    </w:p>
    <w:p w:rsidR="00DC254A" w:rsidRPr="00D95A2A" w:rsidRDefault="00DC254A" w:rsidP="00DB297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2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кваліфіковану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95A2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тарифної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1 тарифного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розряду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в не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бюджетній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с</w:t>
      </w:r>
      <w:r w:rsidRPr="00D95A2A">
        <w:rPr>
          <w:rFonts w:ascii="Times New Roman" w:hAnsi="Times New Roman" w:cs="Times New Roman"/>
          <w:sz w:val="24"/>
          <w:szCs w:val="24"/>
        </w:rPr>
        <w:t>фері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(п. 2.8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Генугоди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>);</w:t>
      </w:r>
    </w:p>
    <w:p w:rsidR="00DC254A" w:rsidRPr="00AC5D2C" w:rsidRDefault="00DC254A" w:rsidP="00DB297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некваліфікованого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виконану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за 85%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тарифної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ставки (окладу)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розряду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 xml:space="preserve"> (п. 2.7 </w:t>
      </w:r>
      <w:proofErr w:type="spellStart"/>
      <w:r w:rsidRPr="00D95A2A">
        <w:rPr>
          <w:rFonts w:ascii="Times New Roman" w:hAnsi="Times New Roman" w:cs="Times New Roman"/>
          <w:sz w:val="24"/>
          <w:szCs w:val="24"/>
        </w:rPr>
        <w:t>Ге</w:t>
      </w:r>
      <w:r w:rsidR="006D4151" w:rsidRPr="00D95A2A">
        <w:rPr>
          <w:rFonts w:ascii="Times New Roman" w:hAnsi="Times New Roman" w:cs="Times New Roman"/>
          <w:sz w:val="24"/>
          <w:szCs w:val="24"/>
        </w:rPr>
        <w:t>н</w:t>
      </w:r>
      <w:r w:rsidRPr="00D95A2A">
        <w:rPr>
          <w:rFonts w:ascii="Times New Roman" w:hAnsi="Times New Roman" w:cs="Times New Roman"/>
          <w:sz w:val="24"/>
          <w:szCs w:val="24"/>
        </w:rPr>
        <w:t>угоди</w:t>
      </w:r>
      <w:proofErr w:type="spellEnd"/>
      <w:r w:rsidRPr="00D95A2A">
        <w:rPr>
          <w:rFonts w:ascii="Times New Roman" w:hAnsi="Times New Roman" w:cs="Times New Roman"/>
          <w:sz w:val="24"/>
          <w:szCs w:val="24"/>
        </w:rPr>
        <w:t>).</w:t>
      </w:r>
    </w:p>
    <w:p w:rsidR="00AC5D2C" w:rsidRPr="00D95A2A" w:rsidRDefault="00AC5D2C" w:rsidP="00AC5D2C">
      <w:pPr>
        <w:pStyle w:val="a7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AC5D2C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Генугода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набрала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497" w:rsidRPr="00D95A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0497" w:rsidRPr="00D95A2A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497" w:rsidRPr="00D95A2A" w:rsidRDefault="00AC5D2C" w:rsidP="00D95A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Ген</w:t>
      </w:r>
      <w:r w:rsidR="00DE6CEA" w:rsidRPr="00D95A2A">
        <w:rPr>
          <w:rFonts w:ascii="Times New Roman" w:hAnsi="Times New Roman" w:cs="Times New Roman"/>
          <w:sz w:val="24"/>
          <w:szCs w:val="24"/>
        </w:rPr>
        <w:t>еральна</w:t>
      </w:r>
      <w:proofErr w:type="spellEnd"/>
      <w:r w:rsidR="00DE6CEA" w:rsidRPr="00D95A2A">
        <w:rPr>
          <w:rFonts w:ascii="Times New Roman" w:hAnsi="Times New Roman" w:cs="Times New Roman"/>
          <w:sz w:val="24"/>
          <w:szCs w:val="24"/>
        </w:rPr>
        <w:t xml:space="preserve"> угода</w:t>
      </w:r>
      <w:r w:rsidR="00FE0497" w:rsidRPr="00D95A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і норм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497" w:rsidRPr="00D95A2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FE0497" w:rsidRPr="00D95A2A">
        <w:rPr>
          <w:rFonts w:ascii="Times New Roman" w:hAnsi="Times New Roman" w:cs="Times New Roman"/>
          <w:sz w:val="24"/>
          <w:szCs w:val="24"/>
        </w:rPr>
        <w:t>іально-економічної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на 2016–2017 роки —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втратила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97" w:rsidRPr="00D95A2A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="00FE0497" w:rsidRPr="00D95A2A">
        <w:rPr>
          <w:rFonts w:ascii="Times New Roman" w:hAnsi="Times New Roman" w:cs="Times New Roman"/>
          <w:sz w:val="24"/>
          <w:szCs w:val="24"/>
        </w:rPr>
        <w:t>.</w:t>
      </w:r>
    </w:p>
    <w:p w:rsid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971" w:rsidRDefault="000863F8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Ст. інспектор ГУ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</w:p>
    <w:p w:rsidR="000863F8" w:rsidRDefault="000863F8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Одеській області                                                         І.Сорокін</w:t>
      </w:r>
    </w:p>
    <w:p w:rsidR="000863F8" w:rsidRDefault="000863F8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63F8" w:rsidRPr="00AC5D2C" w:rsidRDefault="000863F8" w:rsidP="000863F8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AC5D2C">
        <w:rPr>
          <w:rFonts w:ascii="Times New Roman" w:hAnsi="Times New Roman" w:cs="Times New Roman"/>
          <w:sz w:val="16"/>
          <w:szCs w:val="16"/>
          <w:lang w:val="uk-UA"/>
        </w:rPr>
        <w:t>04840-62552</w:t>
      </w:r>
    </w:p>
    <w:p w:rsidR="000863F8" w:rsidRPr="00AC5D2C" w:rsidRDefault="000863F8" w:rsidP="000863F8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AC5D2C">
        <w:rPr>
          <w:rFonts w:ascii="Times New Roman" w:hAnsi="Times New Roman" w:cs="Times New Roman"/>
          <w:sz w:val="16"/>
          <w:szCs w:val="16"/>
          <w:lang w:val="uk-UA"/>
        </w:rPr>
        <w:t>0973741562</w:t>
      </w:r>
    </w:p>
    <w:bookmarkEnd w:id="0"/>
    <w:p w:rsid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971" w:rsidRDefault="00DB2971" w:rsidP="00D95A2A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2971" w:rsidSect="00012C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002"/>
    <w:multiLevelType w:val="multilevel"/>
    <w:tmpl w:val="F34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325ED"/>
    <w:multiLevelType w:val="hybridMultilevel"/>
    <w:tmpl w:val="358221BA"/>
    <w:lvl w:ilvl="0" w:tplc="6D862AB8">
      <w:start w:val="27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0C941A3"/>
    <w:multiLevelType w:val="hybridMultilevel"/>
    <w:tmpl w:val="B28AD534"/>
    <w:lvl w:ilvl="0" w:tplc="078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1549D"/>
    <w:multiLevelType w:val="hybridMultilevel"/>
    <w:tmpl w:val="707CD068"/>
    <w:lvl w:ilvl="0" w:tplc="9B3A7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3196"/>
    <w:multiLevelType w:val="hybridMultilevel"/>
    <w:tmpl w:val="9AC88054"/>
    <w:lvl w:ilvl="0" w:tplc="932C9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039C"/>
    <w:multiLevelType w:val="hybridMultilevel"/>
    <w:tmpl w:val="61D6ACB6"/>
    <w:lvl w:ilvl="0" w:tplc="D9E2446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4F53"/>
    <w:multiLevelType w:val="multilevel"/>
    <w:tmpl w:val="C07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46"/>
    <w:rsid w:val="00012C08"/>
    <w:rsid w:val="000863F8"/>
    <w:rsid w:val="00284AE3"/>
    <w:rsid w:val="00385F41"/>
    <w:rsid w:val="003E01C4"/>
    <w:rsid w:val="00433259"/>
    <w:rsid w:val="00473216"/>
    <w:rsid w:val="006243FA"/>
    <w:rsid w:val="006860B5"/>
    <w:rsid w:val="006D4151"/>
    <w:rsid w:val="006E3101"/>
    <w:rsid w:val="008E1D45"/>
    <w:rsid w:val="009779B8"/>
    <w:rsid w:val="009E44EB"/>
    <w:rsid w:val="00A30594"/>
    <w:rsid w:val="00AC5D2C"/>
    <w:rsid w:val="00B632C2"/>
    <w:rsid w:val="00B72237"/>
    <w:rsid w:val="00B7670E"/>
    <w:rsid w:val="00C14C46"/>
    <w:rsid w:val="00D03CD1"/>
    <w:rsid w:val="00D95A2A"/>
    <w:rsid w:val="00DB2971"/>
    <w:rsid w:val="00DC254A"/>
    <w:rsid w:val="00DE6AAC"/>
    <w:rsid w:val="00DE6CEA"/>
    <w:rsid w:val="00DF1BEE"/>
    <w:rsid w:val="00F61931"/>
    <w:rsid w:val="00FA24FD"/>
    <w:rsid w:val="00FA6B8A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85F41"/>
  </w:style>
  <w:style w:type="character" w:styleId="a4">
    <w:name w:val="Hyperlink"/>
    <w:basedOn w:val="a0"/>
    <w:uiPriority w:val="99"/>
    <w:semiHidden/>
    <w:unhideWhenUsed/>
    <w:rsid w:val="00385F41"/>
    <w:rPr>
      <w:color w:val="0000FF"/>
      <w:u w:val="single"/>
    </w:rPr>
  </w:style>
  <w:style w:type="paragraph" w:customStyle="1" w:styleId="copyright-info">
    <w:name w:val="copyright-info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6B8A"/>
    <w:pPr>
      <w:ind w:left="720"/>
      <w:contextualSpacing/>
    </w:pPr>
  </w:style>
  <w:style w:type="table" w:styleId="a6">
    <w:name w:val="Table Grid"/>
    <w:basedOn w:val="a1"/>
    <w:uiPriority w:val="59"/>
    <w:rsid w:val="009E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2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85F41"/>
  </w:style>
  <w:style w:type="character" w:styleId="a4">
    <w:name w:val="Hyperlink"/>
    <w:basedOn w:val="a0"/>
    <w:uiPriority w:val="99"/>
    <w:semiHidden/>
    <w:unhideWhenUsed/>
    <w:rsid w:val="00385F41"/>
    <w:rPr>
      <w:color w:val="0000FF"/>
      <w:u w:val="single"/>
    </w:rPr>
  </w:style>
  <w:style w:type="paragraph" w:customStyle="1" w:styleId="copyright-info">
    <w:name w:val="copyright-info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6B8A"/>
    <w:pPr>
      <w:ind w:left="720"/>
      <w:contextualSpacing/>
    </w:pPr>
  </w:style>
  <w:style w:type="table" w:styleId="a6">
    <w:name w:val="Table Grid"/>
    <w:basedOn w:val="a1"/>
    <w:uiPriority w:val="59"/>
    <w:rsid w:val="009E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14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43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4890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5386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2246">
                      <w:marLeft w:val="1500"/>
                      <w:marRight w:val="0"/>
                      <w:marTop w:val="3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2019-07-17T07:23:00Z</dcterms:created>
  <dcterms:modified xsi:type="dcterms:W3CDTF">2019-07-19T08:43:00Z</dcterms:modified>
</cp:coreProperties>
</file>