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68" w:rsidRPr="00E74D68" w:rsidRDefault="00E74D68" w:rsidP="00E74D68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4D68">
        <w:rPr>
          <w:rFonts w:ascii="Times New Roman" w:hAnsi="Times New Roman" w:cs="Times New Roman"/>
          <w:b/>
          <w:sz w:val="24"/>
          <w:szCs w:val="24"/>
          <w:lang w:val="uk-UA"/>
        </w:rPr>
        <w:t>ДО УВАГИ С</w:t>
      </w:r>
      <w:bookmarkStart w:id="0" w:name="_GoBack"/>
      <w:bookmarkEnd w:id="0"/>
      <w:r w:rsidRPr="00E74D68">
        <w:rPr>
          <w:rFonts w:ascii="Times New Roman" w:hAnsi="Times New Roman" w:cs="Times New Roman"/>
          <w:b/>
          <w:sz w:val="24"/>
          <w:szCs w:val="24"/>
          <w:lang w:val="uk-UA"/>
        </w:rPr>
        <w:t>УБ</w:t>
      </w:r>
      <w:r w:rsidRPr="00E74D68">
        <w:rPr>
          <w:rFonts w:ascii="Times New Roman" w:hAnsi="Times New Roman" w:cs="Times New Roman"/>
          <w:b/>
          <w:sz w:val="24"/>
          <w:szCs w:val="24"/>
        </w:rPr>
        <w:t>`</w:t>
      </w:r>
      <w:r w:rsidRPr="00E74D68">
        <w:rPr>
          <w:rFonts w:ascii="Times New Roman" w:hAnsi="Times New Roman" w:cs="Times New Roman"/>
          <w:b/>
          <w:sz w:val="24"/>
          <w:szCs w:val="24"/>
          <w:lang w:val="uk-UA"/>
        </w:rPr>
        <w:t>ЄКТІВ ГОСПОДАРЮВАННЯ!</w:t>
      </w:r>
    </w:p>
    <w:p w:rsidR="009E0B7F" w:rsidRPr="008022D6" w:rsidRDefault="00F84411" w:rsidP="008022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2D6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Pr="008022D6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8022D6">
        <w:rPr>
          <w:rFonts w:ascii="Times New Roman" w:hAnsi="Times New Roman" w:cs="Times New Roman"/>
          <w:sz w:val="24"/>
          <w:szCs w:val="24"/>
        </w:rPr>
        <w:t xml:space="preserve"> </w:t>
      </w:r>
      <w:r w:rsidRPr="008022D6">
        <w:rPr>
          <w:rFonts w:ascii="Times New Roman" w:hAnsi="Times New Roman" w:cs="Times New Roman"/>
          <w:sz w:val="24"/>
          <w:szCs w:val="24"/>
          <w:lang w:val="uk-UA"/>
        </w:rPr>
        <w:t>2017 року набув чинності наказ Держкомтелерадіо від 17.10.2017 №384 «Про затвердження Порядку накладення Державним комітетом телебачення і радіомовлення України</w:t>
      </w:r>
      <w:r w:rsidR="009E0B7F" w:rsidRPr="008022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9E0B7F" w:rsidRPr="008022D6">
        <w:rPr>
          <w:rFonts w:ascii="Times New Roman" w:hAnsi="Times New Roman" w:cs="Times New Roman"/>
          <w:sz w:val="24"/>
          <w:szCs w:val="24"/>
          <w:lang w:val="uk-UA"/>
        </w:rPr>
        <w:t>адм</w:t>
      </w:r>
      <w:proofErr w:type="gramEnd"/>
      <w:r w:rsidR="009E0B7F" w:rsidRPr="008022D6">
        <w:rPr>
          <w:rFonts w:ascii="Times New Roman" w:hAnsi="Times New Roman" w:cs="Times New Roman"/>
          <w:sz w:val="24"/>
          <w:szCs w:val="24"/>
          <w:lang w:val="uk-UA"/>
        </w:rPr>
        <w:t>іністративно-господарських штрафів».</w:t>
      </w:r>
    </w:p>
    <w:p w:rsidR="00E24AE1" w:rsidRDefault="009E0B7F" w:rsidP="00AD13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2D6">
        <w:rPr>
          <w:rFonts w:ascii="Times New Roman" w:hAnsi="Times New Roman" w:cs="Times New Roman"/>
          <w:sz w:val="24"/>
          <w:szCs w:val="24"/>
          <w:lang w:val="uk-UA"/>
        </w:rPr>
        <w:t>Відтепер видавнича продукція, що має походження або виготовлена та/або ввозиться з території держави-агресора, тимчасово окупованої території України, без наявності відповідного дозволу, виданого згідно з постановою Кабінету Міністрів України від 05.04.2017 № 262 «Деякі питання видачі (відмови у видачі, анулювання) дозволу</w:t>
      </w:r>
      <w:r w:rsidR="00A157B3" w:rsidRPr="008022D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D13DD">
        <w:rPr>
          <w:rFonts w:ascii="Times New Roman" w:hAnsi="Times New Roman" w:cs="Times New Roman"/>
          <w:sz w:val="24"/>
          <w:szCs w:val="24"/>
          <w:lang w:val="uk-UA"/>
        </w:rPr>
        <w:t xml:space="preserve">на ввезення видавничої продукції, що має походження або </w:t>
      </w:r>
      <w:r w:rsidR="00AD13DD" w:rsidRPr="008022D6">
        <w:rPr>
          <w:rFonts w:ascii="Times New Roman" w:hAnsi="Times New Roman" w:cs="Times New Roman"/>
          <w:sz w:val="24"/>
          <w:szCs w:val="24"/>
          <w:lang w:val="uk-UA"/>
        </w:rPr>
        <w:t>виготовлена та/або ввозиться з території держави-агресора, тимчасово окупованої території України</w:t>
      </w:r>
      <w:r w:rsidR="00AD13DD">
        <w:rPr>
          <w:rFonts w:ascii="Times New Roman" w:hAnsi="Times New Roman" w:cs="Times New Roman"/>
          <w:sz w:val="24"/>
          <w:szCs w:val="24"/>
          <w:lang w:val="uk-UA"/>
        </w:rPr>
        <w:t xml:space="preserve">», вилучатиметься з обігу уповноваженими особами </w:t>
      </w:r>
      <w:r w:rsidR="00AD13DD" w:rsidRPr="008022D6">
        <w:rPr>
          <w:rFonts w:ascii="Times New Roman" w:hAnsi="Times New Roman" w:cs="Times New Roman"/>
          <w:sz w:val="24"/>
          <w:szCs w:val="24"/>
          <w:lang w:val="uk-UA"/>
        </w:rPr>
        <w:t>Держкомтелерадіо</w:t>
      </w:r>
      <w:r w:rsidR="00AD13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A6CD8" w:rsidRDefault="004A6CD8" w:rsidP="00AD13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Вилучення відбуватиметься на підставі звернень правоохоронних органів, юридичних та фізичних осіб відповідно до Порядку, затвердженого </w:t>
      </w:r>
      <w:r w:rsidRPr="008022D6">
        <w:rPr>
          <w:rFonts w:ascii="Times New Roman" w:hAnsi="Times New Roman" w:cs="Times New Roman"/>
          <w:sz w:val="24"/>
          <w:szCs w:val="24"/>
          <w:lang w:val="uk-UA"/>
        </w:rPr>
        <w:t>постановою Кабінету Міністрів України від 05.04.2017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№235.</w:t>
      </w:r>
    </w:p>
    <w:p w:rsidR="004A6CD8" w:rsidRDefault="0055521F" w:rsidP="00AD13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суб’єктів господарювання, що порушують закон, накладатиметься адміністративно-господарський штраф у розмірі 10 мінімальних заробітних плат за </w:t>
      </w:r>
      <w:r w:rsidR="0043416A">
        <w:rPr>
          <w:rFonts w:ascii="Times New Roman" w:hAnsi="Times New Roman" w:cs="Times New Roman"/>
          <w:sz w:val="24"/>
          <w:szCs w:val="24"/>
          <w:lang w:val="uk-UA"/>
        </w:rPr>
        <w:t>кожен випадок такого розповсюдження, вчиненого вперше</w:t>
      </w:r>
      <w:r w:rsidR="00C3027A">
        <w:rPr>
          <w:rFonts w:ascii="Times New Roman" w:hAnsi="Times New Roman" w:cs="Times New Roman"/>
          <w:sz w:val="24"/>
          <w:szCs w:val="24"/>
          <w:lang w:val="uk-UA"/>
        </w:rPr>
        <w:t>, та у розмірі 50 мінімальних заробітних плат за кожен наступний випадок такого розповсюдження.</w:t>
      </w:r>
      <w:r w:rsidR="007F0A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B3DA7" w:rsidRDefault="005B3DA7" w:rsidP="00AD13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Оскільки Закон України «Про внесення змін до деяких законів України щодо обмеження доступу на український ринок іноземної друкованої продукції антиукраїнського змісту» набув чинності 1 січня 2017 року, дія його, а також прийнятих у відповідності з ним підзаконних актів не поширюється на продукцію, ввезену на митну територію України до цієї дати.</w:t>
      </w:r>
    </w:p>
    <w:p w:rsidR="00404C81" w:rsidRDefault="005B3DA7" w:rsidP="005B3D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Водночас вся видавнича продукція, що має походження або виготовлена та/або ввозиться з території держави-агресора, тимчасово окупованої території України, ввезена на митну територію України в період з 01.01.2017 року (часу набут</w:t>
      </w:r>
      <w:r w:rsidR="004D2729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 чинності Законом) по 22.05.2017 року (часу набуття чинності постановою </w:t>
      </w:r>
      <w:r w:rsidRPr="008022D6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05.04.2017 №262), крім ввезеної громадянами в ручній поклажі або супроводжу</w:t>
      </w:r>
      <w:r w:rsidR="004D2729">
        <w:rPr>
          <w:rFonts w:ascii="Times New Roman" w:hAnsi="Times New Roman" w:cs="Times New Roman"/>
          <w:sz w:val="24"/>
          <w:szCs w:val="24"/>
          <w:lang w:val="uk-UA"/>
        </w:rPr>
        <w:t>ваному багажі загальною кількі</w:t>
      </w:r>
      <w:r>
        <w:rPr>
          <w:rFonts w:ascii="Times New Roman" w:hAnsi="Times New Roman" w:cs="Times New Roman"/>
          <w:sz w:val="24"/>
          <w:szCs w:val="24"/>
          <w:lang w:val="uk-UA"/>
        </w:rPr>
        <w:t>стю не більше 10 примірників, є незаконною.</w:t>
      </w:r>
    </w:p>
    <w:p w:rsidR="00BC18C7" w:rsidRDefault="00A77A70" w:rsidP="005B3D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Після 22 травня 2017 року легально ввезеною в Україну може вважатися лише продукція, про видачу дозволу на ввезення якої є відповідний запис в інформаційно-телекомунікаційній системі органів доходів і зборів та Реєстрі видавничої продукції держави-агресора, дозволеної до ввезення та розповсюдження на території України, за умови докум</w:t>
      </w:r>
      <w:r w:rsidR="00E74D68">
        <w:rPr>
          <w:rFonts w:ascii="Times New Roman" w:hAnsi="Times New Roman" w:cs="Times New Roman"/>
          <w:sz w:val="24"/>
          <w:szCs w:val="24"/>
          <w:lang w:val="uk-UA"/>
        </w:rPr>
        <w:t>ентального підтвердження факту ї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2E6532">
        <w:rPr>
          <w:rFonts w:ascii="Times New Roman" w:hAnsi="Times New Roman" w:cs="Times New Roman"/>
          <w:sz w:val="24"/>
          <w:szCs w:val="24"/>
          <w:lang w:val="uk-UA"/>
        </w:rPr>
        <w:t xml:space="preserve"> придбання у суб’єкта господарювання, який ввіз продукція відповідно до отриманого дозволу.</w:t>
      </w:r>
    </w:p>
    <w:p w:rsidR="00BC18C7" w:rsidRDefault="00BC18C7" w:rsidP="005B3D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18C7" w:rsidRDefault="00BC18C7" w:rsidP="00BC18C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18C7" w:rsidRPr="00BC18C7" w:rsidRDefault="00BC18C7" w:rsidP="00BC18C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18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</w:t>
      </w:r>
    </w:p>
    <w:p w:rsidR="00A77A70" w:rsidRPr="00F84411" w:rsidRDefault="00BC18C7" w:rsidP="00BC18C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18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економічного розвитку та торгівлі райдержадміністрації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Pr="00BC18C7">
        <w:rPr>
          <w:rFonts w:ascii="Times New Roman" w:hAnsi="Times New Roman" w:cs="Times New Roman"/>
          <w:b/>
          <w:sz w:val="24"/>
          <w:szCs w:val="24"/>
          <w:lang w:val="uk-UA"/>
        </w:rPr>
        <w:t>С.І. Вербанова</w:t>
      </w:r>
      <w:r w:rsidR="00A77A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A77A70" w:rsidRPr="00F8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4411"/>
    <w:rsid w:val="002E6532"/>
    <w:rsid w:val="00404C81"/>
    <w:rsid w:val="0043416A"/>
    <w:rsid w:val="004A6CD8"/>
    <w:rsid w:val="004D2729"/>
    <w:rsid w:val="005475B3"/>
    <w:rsid w:val="0055521F"/>
    <w:rsid w:val="005B3DA7"/>
    <w:rsid w:val="007F0A49"/>
    <w:rsid w:val="008022D6"/>
    <w:rsid w:val="009E0B7F"/>
    <w:rsid w:val="00A157B3"/>
    <w:rsid w:val="00A77A70"/>
    <w:rsid w:val="00AD13DD"/>
    <w:rsid w:val="00BC18C7"/>
    <w:rsid w:val="00C3027A"/>
    <w:rsid w:val="00E24AE1"/>
    <w:rsid w:val="00E74D68"/>
    <w:rsid w:val="00F8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2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1711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РГА</cp:lastModifiedBy>
  <cp:revision>3</cp:revision>
  <dcterms:created xsi:type="dcterms:W3CDTF">2018-01-22T09:42:00Z</dcterms:created>
  <dcterms:modified xsi:type="dcterms:W3CDTF">2018-01-19T12:45:00Z</dcterms:modified>
</cp:coreProperties>
</file>