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57" w:rsidRDefault="00526816" w:rsidP="00526816">
      <w:pPr>
        <w:pStyle w:val="a3"/>
        <w:tabs>
          <w:tab w:val="left" w:pos="5245"/>
        </w:tabs>
        <w:ind w:left="552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526816" w:rsidRDefault="00526816" w:rsidP="00526816">
      <w:pPr>
        <w:pStyle w:val="a3"/>
        <w:tabs>
          <w:tab w:val="left" w:pos="5245"/>
        </w:tabs>
        <w:ind w:left="552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рішення районної ради </w:t>
      </w:r>
    </w:p>
    <w:p w:rsidR="00526816" w:rsidRDefault="00174457" w:rsidP="00526816">
      <w:pPr>
        <w:tabs>
          <w:tab w:val="left" w:pos="5245"/>
        </w:tabs>
        <w:ind w:left="552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26816">
        <w:rPr>
          <w:rFonts w:ascii="Times New Roman" w:hAnsi="Times New Roman" w:cs="Times New Roman"/>
          <w:sz w:val="24"/>
          <w:szCs w:val="24"/>
        </w:rPr>
        <w:t>ід</w:t>
      </w:r>
      <w:r>
        <w:rPr>
          <w:rFonts w:ascii="Times New Roman" w:hAnsi="Times New Roman" w:cs="Times New Roman"/>
          <w:sz w:val="24"/>
          <w:szCs w:val="24"/>
        </w:rPr>
        <w:t xml:space="preserve"> 24 червня 2021 року № 79-</w:t>
      </w:r>
      <w:r w:rsidR="00526816">
        <w:rPr>
          <w:rFonts w:ascii="Times New Roman" w:hAnsi="Times New Roman" w:cs="Times New Roman"/>
          <w:sz w:val="24"/>
          <w:szCs w:val="24"/>
        </w:rPr>
        <w:t xml:space="preserve">VII </w:t>
      </w:r>
    </w:p>
    <w:p w:rsidR="00FD3A30" w:rsidRDefault="00FD3A30" w:rsidP="00AB71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2A4" w:rsidRDefault="00B01033" w:rsidP="00AB71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A722A4">
        <w:rPr>
          <w:rFonts w:ascii="Times New Roman" w:hAnsi="Times New Roman" w:cs="Times New Roman"/>
          <w:b/>
          <w:sz w:val="24"/>
          <w:szCs w:val="24"/>
        </w:rPr>
        <w:t>РОГРАМА</w:t>
      </w:r>
    </w:p>
    <w:p w:rsidR="00AB71BF" w:rsidRPr="00AB71BF" w:rsidRDefault="00174457" w:rsidP="00AB71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BF">
        <w:rPr>
          <w:rFonts w:ascii="Times New Roman" w:hAnsi="Times New Roman" w:cs="Times New Roman"/>
          <w:b/>
          <w:sz w:val="24"/>
          <w:szCs w:val="24"/>
        </w:rPr>
        <w:t>розвитку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1BF" w:rsidRPr="00AB71BF">
        <w:rPr>
          <w:rFonts w:ascii="Times New Roman" w:hAnsi="Times New Roman" w:cs="Times New Roman"/>
          <w:b/>
          <w:sz w:val="24"/>
          <w:szCs w:val="24"/>
        </w:rPr>
        <w:t>агропромислового комплексу  Болградського району</w:t>
      </w:r>
    </w:p>
    <w:p w:rsidR="00AB71BF" w:rsidRPr="00AB71BF" w:rsidRDefault="00F1347E" w:rsidP="00AB71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</w:t>
      </w:r>
      <w:r w:rsidR="00AB71BF" w:rsidRPr="00AB71BF">
        <w:rPr>
          <w:rFonts w:ascii="Times New Roman" w:hAnsi="Times New Roman" w:cs="Times New Roman"/>
          <w:b/>
          <w:sz w:val="24"/>
          <w:szCs w:val="24"/>
        </w:rPr>
        <w:t>-2023 роки</w:t>
      </w:r>
    </w:p>
    <w:p w:rsidR="00342781" w:rsidRDefault="00342781" w:rsidP="00AB71BF">
      <w:pPr>
        <w:pStyle w:val="a3"/>
      </w:pPr>
    </w:p>
    <w:p w:rsidR="00AB71BF" w:rsidRPr="00174457" w:rsidRDefault="00342781" w:rsidP="003427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4457">
        <w:rPr>
          <w:rFonts w:ascii="Times New Roman" w:hAnsi="Times New Roman" w:cs="Times New Roman"/>
          <w:sz w:val="24"/>
          <w:szCs w:val="24"/>
        </w:rPr>
        <w:t>Вступ</w:t>
      </w:r>
    </w:p>
    <w:p w:rsidR="000A268B" w:rsidRPr="00174457" w:rsidRDefault="00F8525B" w:rsidP="000A268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1744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="00581B9D" w:rsidRPr="001744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Програма розроблена відділом економіки та агропромислового комплексу Болградської районної державної адміністрації на основі аналізу поточної ситуації в аграрному секторі економіки Болградського району та прогнозів і пропозицій </w:t>
      </w:r>
      <w:r w:rsidR="002D25F4" w:rsidRPr="001744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</w:t>
      </w:r>
      <w:r w:rsidR="00581B9D" w:rsidRPr="001744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ериторіальних громад,  аграрних підприємств, фермерських та особистих селянських господарств, виходячи із загальної со</w:t>
      </w:r>
      <w:r w:rsidRPr="001744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ціально-економічної ситуації, яка</w:t>
      </w:r>
      <w:r w:rsidR="00581B9D" w:rsidRPr="001744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склалася на відповідній території, з урахуванням можливостей та місцевих ресурсів, пріоритетних напрямків розвитку </w:t>
      </w:r>
      <w:r w:rsidRPr="001744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району </w:t>
      </w:r>
      <w:r w:rsidR="00581B9D" w:rsidRPr="001744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 врахуванням основних напрямків підтримки обласної «</w:t>
      </w:r>
      <w:r w:rsidRPr="001744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Регіональної програми розвитку агропромислового комплексу Одеської області на     2019-2023 роки «Аграрна Одещина</w:t>
      </w:r>
      <w:r w:rsidR="00581B9D" w:rsidRPr="0017445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:rsidR="000A268B" w:rsidRPr="00174457" w:rsidRDefault="000A268B" w:rsidP="000A268B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36638" w:rsidRPr="00174457" w:rsidRDefault="00936638" w:rsidP="00A924E0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74457">
        <w:rPr>
          <w:rFonts w:ascii="Times New Roman" w:hAnsi="Times New Roman"/>
          <w:b/>
          <w:color w:val="000000"/>
          <w:sz w:val="24"/>
          <w:szCs w:val="24"/>
        </w:rPr>
        <w:t xml:space="preserve">1. </w:t>
      </w:r>
      <w:r w:rsidR="00576222" w:rsidRPr="00174457">
        <w:rPr>
          <w:rFonts w:ascii="Times New Roman" w:hAnsi="Times New Roman"/>
          <w:b/>
          <w:color w:val="000000"/>
          <w:sz w:val="24"/>
          <w:szCs w:val="24"/>
        </w:rPr>
        <w:t>Визначення проблеми, на розв’язання якої спрямована Програма</w:t>
      </w:r>
    </w:p>
    <w:p w:rsidR="00936638" w:rsidRPr="00174457" w:rsidRDefault="00936638" w:rsidP="009366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74457">
        <w:rPr>
          <w:rFonts w:ascii="Times New Roman" w:hAnsi="Times New Roman"/>
          <w:color w:val="000000"/>
          <w:sz w:val="24"/>
          <w:szCs w:val="24"/>
        </w:rPr>
        <w:t>Агропромисловий комплекс Болградського району відноситься до провідних галузей економіки району, стан справ в якій впливає на рівень і якість життя населення, стабільну роботу галузей, що споживають с</w:t>
      </w:r>
      <w:r w:rsidR="005D5EBD" w:rsidRPr="00174457">
        <w:rPr>
          <w:rFonts w:ascii="Times New Roman" w:hAnsi="Times New Roman"/>
          <w:color w:val="000000"/>
          <w:sz w:val="24"/>
          <w:szCs w:val="24"/>
        </w:rPr>
        <w:t xml:space="preserve">ільськогосподарську продукцію, </w:t>
      </w:r>
      <w:r w:rsidRPr="00174457">
        <w:rPr>
          <w:rFonts w:ascii="Times New Roman" w:hAnsi="Times New Roman"/>
          <w:color w:val="000000"/>
          <w:sz w:val="24"/>
          <w:szCs w:val="24"/>
        </w:rPr>
        <w:t>та формування експортного потенціалу регіону.</w:t>
      </w:r>
    </w:p>
    <w:p w:rsidR="00CE2AC9" w:rsidRPr="00174457" w:rsidRDefault="00422DF8" w:rsidP="0093663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74457">
        <w:rPr>
          <w:rFonts w:ascii="Times New Roman" w:hAnsi="Times New Roman"/>
          <w:color w:val="000000"/>
          <w:sz w:val="24"/>
          <w:szCs w:val="24"/>
        </w:rPr>
        <w:t>Землі</w:t>
      </w:r>
      <w:r w:rsidR="00CE2AC9" w:rsidRPr="00174457">
        <w:rPr>
          <w:rFonts w:ascii="Times New Roman" w:hAnsi="Times New Roman"/>
          <w:color w:val="000000"/>
          <w:sz w:val="24"/>
          <w:szCs w:val="24"/>
        </w:rPr>
        <w:t xml:space="preserve"> сільськогосподарськ</w:t>
      </w:r>
      <w:r w:rsidRPr="00174457">
        <w:rPr>
          <w:rFonts w:ascii="Times New Roman" w:hAnsi="Times New Roman"/>
          <w:color w:val="000000"/>
          <w:sz w:val="24"/>
          <w:szCs w:val="24"/>
        </w:rPr>
        <w:t>ого</w:t>
      </w:r>
      <w:r w:rsidR="00CE2AC9" w:rsidRPr="00174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4457">
        <w:rPr>
          <w:rFonts w:ascii="Times New Roman" w:hAnsi="Times New Roman"/>
          <w:color w:val="000000"/>
          <w:sz w:val="24"/>
          <w:szCs w:val="24"/>
        </w:rPr>
        <w:t>призначення</w:t>
      </w:r>
      <w:r w:rsidR="00CE2AC9" w:rsidRPr="00174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1111" w:rsidRPr="00174457">
        <w:rPr>
          <w:rFonts w:ascii="Times New Roman" w:hAnsi="Times New Roman"/>
          <w:color w:val="000000"/>
          <w:sz w:val="24"/>
          <w:szCs w:val="24"/>
        </w:rPr>
        <w:t xml:space="preserve">колишнього </w:t>
      </w:r>
      <w:r w:rsidR="00BB0C97" w:rsidRPr="00174457">
        <w:rPr>
          <w:rFonts w:ascii="Times New Roman" w:hAnsi="Times New Roman"/>
          <w:color w:val="000000"/>
          <w:sz w:val="24"/>
          <w:szCs w:val="24"/>
        </w:rPr>
        <w:t>Арцизь</w:t>
      </w:r>
      <w:r w:rsidR="00CE2AC9" w:rsidRPr="00174457">
        <w:rPr>
          <w:rFonts w:ascii="Times New Roman" w:hAnsi="Times New Roman"/>
          <w:color w:val="000000"/>
          <w:sz w:val="24"/>
          <w:szCs w:val="24"/>
        </w:rPr>
        <w:t>кого району склада</w:t>
      </w:r>
      <w:r w:rsidRPr="00174457">
        <w:rPr>
          <w:rFonts w:ascii="Times New Roman" w:hAnsi="Times New Roman"/>
          <w:color w:val="000000"/>
          <w:sz w:val="24"/>
          <w:szCs w:val="24"/>
        </w:rPr>
        <w:t>ють</w:t>
      </w:r>
      <w:r w:rsidR="00CE2AC9" w:rsidRPr="00174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1815" w:rsidRPr="00174457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CE2AC9" w:rsidRPr="00174457">
        <w:rPr>
          <w:rFonts w:ascii="Times New Roman" w:hAnsi="Times New Roman"/>
          <w:color w:val="000000"/>
          <w:sz w:val="24"/>
          <w:szCs w:val="24"/>
        </w:rPr>
        <w:t>121,</w:t>
      </w:r>
      <w:r w:rsidRPr="00174457">
        <w:rPr>
          <w:rFonts w:ascii="Times New Roman" w:hAnsi="Times New Roman"/>
          <w:color w:val="000000"/>
          <w:sz w:val="24"/>
          <w:szCs w:val="24"/>
        </w:rPr>
        <w:t>7</w:t>
      </w:r>
      <w:r w:rsidR="00CE2AC9" w:rsidRPr="00174457">
        <w:rPr>
          <w:rFonts w:ascii="Times New Roman" w:hAnsi="Times New Roman"/>
          <w:color w:val="000000"/>
          <w:sz w:val="24"/>
          <w:szCs w:val="24"/>
        </w:rPr>
        <w:t xml:space="preserve"> тис. га, з них:</w:t>
      </w:r>
    </w:p>
    <w:p w:rsidR="00CE2AC9" w:rsidRPr="00174457" w:rsidRDefault="00CE2AC9" w:rsidP="00CE2A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74457">
        <w:rPr>
          <w:rFonts w:ascii="Times New Roman" w:hAnsi="Times New Roman"/>
          <w:color w:val="000000"/>
          <w:sz w:val="24"/>
          <w:szCs w:val="24"/>
        </w:rPr>
        <w:t>- рілля 100,2 тис.га;</w:t>
      </w:r>
    </w:p>
    <w:p w:rsidR="00CE2AC9" w:rsidRPr="00174457" w:rsidRDefault="00CE2AC9" w:rsidP="00CE2A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74457">
        <w:rPr>
          <w:rFonts w:ascii="Times New Roman" w:hAnsi="Times New Roman"/>
          <w:color w:val="000000"/>
          <w:sz w:val="24"/>
          <w:szCs w:val="24"/>
        </w:rPr>
        <w:t>- пасовища 15,4 тис.га;</w:t>
      </w:r>
    </w:p>
    <w:p w:rsidR="00CE2AC9" w:rsidRPr="00174457" w:rsidRDefault="00CE2AC9" w:rsidP="00CE2A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74457">
        <w:rPr>
          <w:rFonts w:ascii="Times New Roman" w:hAnsi="Times New Roman"/>
          <w:color w:val="000000"/>
          <w:sz w:val="24"/>
          <w:szCs w:val="24"/>
        </w:rPr>
        <w:t>- багаторічні насадження 4,8 тис.га;</w:t>
      </w:r>
    </w:p>
    <w:p w:rsidR="006D1815" w:rsidRPr="00174457" w:rsidRDefault="00CE2AC9" w:rsidP="00CE2AC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7445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2D25F4" w:rsidRPr="00174457">
        <w:rPr>
          <w:rFonts w:ascii="Times New Roman" w:hAnsi="Times New Roman"/>
          <w:color w:val="000000"/>
          <w:sz w:val="24"/>
          <w:szCs w:val="24"/>
        </w:rPr>
        <w:t>сіножаті</w:t>
      </w:r>
      <w:r w:rsidRPr="00174457">
        <w:rPr>
          <w:rFonts w:ascii="Times New Roman" w:hAnsi="Times New Roman"/>
          <w:color w:val="000000"/>
          <w:sz w:val="24"/>
          <w:szCs w:val="24"/>
        </w:rPr>
        <w:t xml:space="preserve"> 1,3 тис. га.</w:t>
      </w:r>
    </w:p>
    <w:p w:rsidR="006D1815" w:rsidRPr="00174457" w:rsidRDefault="00422DF8" w:rsidP="006D181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74457">
        <w:rPr>
          <w:rFonts w:ascii="Times New Roman" w:hAnsi="Times New Roman"/>
          <w:color w:val="000000"/>
          <w:sz w:val="24"/>
          <w:szCs w:val="24"/>
        </w:rPr>
        <w:t>Землі сільськогосподарського призначення</w:t>
      </w:r>
      <w:r w:rsidR="006D1815" w:rsidRPr="00174457">
        <w:rPr>
          <w:rFonts w:ascii="Times New Roman" w:hAnsi="Times New Roman"/>
          <w:color w:val="000000"/>
          <w:sz w:val="24"/>
          <w:szCs w:val="24"/>
        </w:rPr>
        <w:t xml:space="preserve"> Болградського району</w:t>
      </w:r>
      <w:r w:rsidR="007A1111" w:rsidRPr="00174457">
        <w:rPr>
          <w:rFonts w:ascii="Times New Roman" w:hAnsi="Times New Roman"/>
          <w:color w:val="000000"/>
          <w:sz w:val="24"/>
          <w:szCs w:val="24"/>
        </w:rPr>
        <w:t xml:space="preserve"> (в колишніх кордонах)</w:t>
      </w:r>
      <w:r w:rsidRPr="00174457">
        <w:rPr>
          <w:rFonts w:ascii="Times New Roman" w:hAnsi="Times New Roman"/>
          <w:color w:val="000000"/>
          <w:sz w:val="24"/>
          <w:szCs w:val="24"/>
        </w:rPr>
        <w:t xml:space="preserve"> складають</w:t>
      </w:r>
      <w:r w:rsidR="006D1815" w:rsidRPr="00174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36D42" w:rsidRPr="00174457">
        <w:rPr>
          <w:rFonts w:ascii="Times New Roman" w:hAnsi="Times New Roman"/>
          <w:color w:val="000000"/>
          <w:sz w:val="24"/>
          <w:szCs w:val="24"/>
        </w:rPr>
        <w:t>11</w:t>
      </w:r>
      <w:r w:rsidRPr="00174457">
        <w:rPr>
          <w:rFonts w:ascii="Times New Roman" w:hAnsi="Times New Roman"/>
          <w:color w:val="000000"/>
          <w:sz w:val="24"/>
          <w:szCs w:val="24"/>
        </w:rPr>
        <w:t>4,7</w:t>
      </w:r>
      <w:r w:rsidR="00936D42" w:rsidRPr="00174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D1815" w:rsidRPr="00174457">
        <w:rPr>
          <w:rFonts w:ascii="Times New Roman" w:hAnsi="Times New Roman"/>
          <w:color w:val="000000"/>
          <w:sz w:val="24"/>
          <w:szCs w:val="24"/>
        </w:rPr>
        <w:t>тис. га, з них:</w:t>
      </w:r>
    </w:p>
    <w:p w:rsidR="00936D42" w:rsidRPr="00174457" w:rsidRDefault="00936D42" w:rsidP="00936D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74457">
        <w:rPr>
          <w:rFonts w:ascii="Times New Roman" w:hAnsi="Times New Roman"/>
          <w:color w:val="000000"/>
          <w:sz w:val="24"/>
          <w:szCs w:val="24"/>
        </w:rPr>
        <w:t>- рілля 92,4 тис.га;</w:t>
      </w:r>
    </w:p>
    <w:p w:rsidR="00936D42" w:rsidRPr="00174457" w:rsidRDefault="00936D42" w:rsidP="00936D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74457">
        <w:rPr>
          <w:rFonts w:ascii="Times New Roman" w:hAnsi="Times New Roman"/>
          <w:color w:val="000000"/>
          <w:sz w:val="24"/>
          <w:szCs w:val="24"/>
        </w:rPr>
        <w:t>- пасовища 12,8 тис.га;</w:t>
      </w:r>
    </w:p>
    <w:p w:rsidR="00936D42" w:rsidRPr="00174457" w:rsidRDefault="00936D42" w:rsidP="00936D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74457">
        <w:rPr>
          <w:rFonts w:ascii="Times New Roman" w:hAnsi="Times New Roman"/>
          <w:color w:val="000000"/>
          <w:sz w:val="24"/>
          <w:szCs w:val="24"/>
        </w:rPr>
        <w:t>- багаторічні насадження 8,9 тис.га;</w:t>
      </w:r>
    </w:p>
    <w:p w:rsidR="00936D42" w:rsidRPr="00174457" w:rsidRDefault="00936D42" w:rsidP="00936D4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74457">
        <w:rPr>
          <w:rFonts w:ascii="Times New Roman" w:hAnsi="Times New Roman"/>
          <w:color w:val="000000"/>
          <w:sz w:val="24"/>
          <w:szCs w:val="24"/>
        </w:rPr>
        <w:t>- косовиці 0,6 тис. га.</w:t>
      </w:r>
    </w:p>
    <w:p w:rsidR="00BB0C97" w:rsidRPr="00174457" w:rsidRDefault="00422DF8" w:rsidP="00BB0C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74457">
        <w:rPr>
          <w:rFonts w:ascii="Times New Roman" w:hAnsi="Times New Roman"/>
          <w:color w:val="000000"/>
          <w:sz w:val="24"/>
          <w:szCs w:val="24"/>
        </w:rPr>
        <w:t>Землі сільськогосподарського призначення</w:t>
      </w:r>
      <w:r w:rsidR="00BB0C97" w:rsidRPr="00174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A1111" w:rsidRPr="00174457">
        <w:rPr>
          <w:rFonts w:ascii="Times New Roman" w:hAnsi="Times New Roman"/>
          <w:color w:val="000000"/>
          <w:sz w:val="24"/>
          <w:szCs w:val="24"/>
        </w:rPr>
        <w:t xml:space="preserve">колишнього </w:t>
      </w:r>
      <w:r w:rsidR="00BB0C97" w:rsidRPr="00174457">
        <w:rPr>
          <w:rFonts w:ascii="Times New Roman" w:hAnsi="Times New Roman"/>
          <w:color w:val="000000"/>
          <w:sz w:val="24"/>
          <w:szCs w:val="24"/>
        </w:rPr>
        <w:t>Тарутинського району склада</w:t>
      </w:r>
      <w:r w:rsidRPr="00174457">
        <w:rPr>
          <w:rFonts w:ascii="Times New Roman" w:hAnsi="Times New Roman"/>
          <w:color w:val="000000"/>
          <w:sz w:val="24"/>
          <w:szCs w:val="24"/>
        </w:rPr>
        <w:t>ють</w:t>
      </w:r>
      <w:r w:rsidR="00BB0C97" w:rsidRPr="00174457">
        <w:rPr>
          <w:rFonts w:ascii="Times New Roman" w:hAnsi="Times New Roman"/>
          <w:color w:val="000000"/>
          <w:sz w:val="24"/>
          <w:szCs w:val="24"/>
        </w:rPr>
        <w:t xml:space="preserve"> 150,9 тис. га, з них:</w:t>
      </w:r>
    </w:p>
    <w:p w:rsidR="00BB0C97" w:rsidRPr="00174457" w:rsidRDefault="00BB0C97" w:rsidP="00BB0C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74457">
        <w:rPr>
          <w:rFonts w:ascii="Times New Roman" w:hAnsi="Times New Roman"/>
          <w:color w:val="000000"/>
          <w:sz w:val="24"/>
          <w:szCs w:val="24"/>
        </w:rPr>
        <w:t>- рілля 109,8 тис.га;</w:t>
      </w:r>
    </w:p>
    <w:p w:rsidR="00BB0C97" w:rsidRPr="00174457" w:rsidRDefault="00AD7E70" w:rsidP="00BB0C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74457">
        <w:rPr>
          <w:rFonts w:ascii="Times New Roman" w:hAnsi="Times New Roman"/>
          <w:color w:val="000000"/>
          <w:sz w:val="24"/>
          <w:szCs w:val="24"/>
        </w:rPr>
        <w:t>- пасовища 32,2</w:t>
      </w:r>
      <w:r w:rsidR="00BB0C97" w:rsidRPr="00174457">
        <w:rPr>
          <w:rFonts w:ascii="Times New Roman" w:hAnsi="Times New Roman"/>
          <w:color w:val="000000"/>
          <w:sz w:val="24"/>
          <w:szCs w:val="24"/>
        </w:rPr>
        <w:t xml:space="preserve"> тис.га;</w:t>
      </w:r>
    </w:p>
    <w:p w:rsidR="00BB0C97" w:rsidRPr="00174457" w:rsidRDefault="00BB0C97" w:rsidP="00BB0C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74457">
        <w:rPr>
          <w:rFonts w:ascii="Times New Roman" w:hAnsi="Times New Roman"/>
          <w:color w:val="000000"/>
          <w:sz w:val="24"/>
          <w:szCs w:val="24"/>
        </w:rPr>
        <w:t xml:space="preserve">- багаторічні насадження </w:t>
      </w:r>
      <w:r w:rsidR="00AD7E70" w:rsidRPr="00174457">
        <w:rPr>
          <w:rFonts w:ascii="Times New Roman" w:hAnsi="Times New Roman"/>
          <w:color w:val="000000"/>
          <w:sz w:val="24"/>
          <w:szCs w:val="24"/>
        </w:rPr>
        <w:t xml:space="preserve">7,0 </w:t>
      </w:r>
      <w:r w:rsidRPr="00174457">
        <w:rPr>
          <w:rFonts w:ascii="Times New Roman" w:hAnsi="Times New Roman"/>
          <w:color w:val="000000"/>
          <w:sz w:val="24"/>
          <w:szCs w:val="24"/>
        </w:rPr>
        <w:t>тис.га;</w:t>
      </w:r>
    </w:p>
    <w:p w:rsidR="00BB0C97" w:rsidRPr="00174457" w:rsidRDefault="00BB0C97" w:rsidP="00BB0C9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74457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AD7E70" w:rsidRPr="00174457">
        <w:rPr>
          <w:rFonts w:ascii="Times New Roman" w:hAnsi="Times New Roman"/>
          <w:color w:val="000000"/>
          <w:sz w:val="24"/>
          <w:szCs w:val="24"/>
        </w:rPr>
        <w:t>сіножат</w:t>
      </w:r>
      <w:r w:rsidR="002D25F4" w:rsidRPr="00174457">
        <w:rPr>
          <w:rFonts w:ascii="Times New Roman" w:hAnsi="Times New Roman"/>
          <w:color w:val="000000"/>
          <w:sz w:val="24"/>
          <w:szCs w:val="24"/>
        </w:rPr>
        <w:t>і</w:t>
      </w:r>
      <w:r w:rsidR="00AD7E70" w:rsidRPr="00174457">
        <w:rPr>
          <w:rFonts w:ascii="Times New Roman" w:hAnsi="Times New Roman"/>
          <w:color w:val="000000"/>
          <w:sz w:val="24"/>
          <w:szCs w:val="24"/>
        </w:rPr>
        <w:t xml:space="preserve"> 1,9</w:t>
      </w:r>
      <w:r w:rsidRPr="00174457">
        <w:rPr>
          <w:rFonts w:ascii="Times New Roman" w:hAnsi="Times New Roman"/>
          <w:color w:val="000000"/>
          <w:sz w:val="24"/>
          <w:szCs w:val="24"/>
        </w:rPr>
        <w:t xml:space="preserve"> тис. га.</w:t>
      </w:r>
    </w:p>
    <w:p w:rsidR="00936638" w:rsidRPr="00174457" w:rsidRDefault="00422DF8" w:rsidP="005D5E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74457">
        <w:rPr>
          <w:rFonts w:ascii="Times New Roman" w:hAnsi="Times New Roman"/>
          <w:color w:val="000000"/>
          <w:sz w:val="24"/>
          <w:szCs w:val="24"/>
        </w:rPr>
        <w:t>Агропромисловий комплекс</w:t>
      </w:r>
      <w:r w:rsidR="00936638" w:rsidRPr="001744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6514E" w:rsidRPr="00174457">
        <w:rPr>
          <w:rFonts w:ascii="Times New Roman" w:hAnsi="Times New Roman"/>
          <w:color w:val="000000"/>
          <w:sz w:val="24"/>
          <w:szCs w:val="24"/>
        </w:rPr>
        <w:t xml:space="preserve">району </w:t>
      </w:r>
      <w:r w:rsidR="00936638" w:rsidRPr="00174457">
        <w:rPr>
          <w:rFonts w:ascii="Times New Roman" w:hAnsi="Times New Roman"/>
          <w:color w:val="000000"/>
          <w:sz w:val="24"/>
          <w:szCs w:val="24"/>
        </w:rPr>
        <w:t xml:space="preserve">налічує </w:t>
      </w:r>
      <w:r w:rsidR="00950103" w:rsidRPr="00174457">
        <w:rPr>
          <w:rFonts w:ascii="Times New Roman" w:hAnsi="Times New Roman"/>
          <w:color w:val="000000"/>
          <w:sz w:val="24"/>
          <w:szCs w:val="24"/>
        </w:rPr>
        <w:t>1206</w:t>
      </w:r>
      <w:r w:rsidR="00936638" w:rsidRPr="00174457">
        <w:rPr>
          <w:rFonts w:ascii="Times New Roman" w:hAnsi="Times New Roman"/>
          <w:color w:val="000000"/>
          <w:sz w:val="24"/>
          <w:szCs w:val="24"/>
        </w:rPr>
        <w:t xml:space="preserve"> сільськогосподарських підприємств різних фо</w:t>
      </w:r>
      <w:r w:rsidR="00950103" w:rsidRPr="00174457">
        <w:rPr>
          <w:rFonts w:ascii="Times New Roman" w:hAnsi="Times New Roman"/>
          <w:color w:val="000000"/>
          <w:sz w:val="24"/>
          <w:szCs w:val="24"/>
        </w:rPr>
        <w:t>рм власності та господарювання.</w:t>
      </w:r>
    </w:p>
    <w:p w:rsidR="00936638" w:rsidRPr="00174457" w:rsidRDefault="00936638" w:rsidP="009366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4457">
        <w:rPr>
          <w:rFonts w:ascii="Times New Roman" w:hAnsi="Times New Roman"/>
          <w:color w:val="000000"/>
          <w:sz w:val="24"/>
          <w:szCs w:val="24"/>
        </w:rPr>
        <w:t>Саме результати господарювання в агропромисловому комплексі великою мірою визначають загальні показники валового виробництва, наповнення державного та місцевих бюджетів, рівня життя переважної більшості людей.</w:t>
      </w:r>
    </w:p>
    <w:p w:rsidR="00936638" w:rsidRPr="00174457" w:rsidRDefault="00936638" w:rsidP="00936638">
      <w:pPr>
        <w:pStyle w:val="a4"/>
        <w:shd w:val="clear" w:color="auto" w:fill="FFFFFF"/>
        <w:ind w:firstLine="720"/>
        <w:rPr>
          <w:rFonts w:ascii="Times New Roman" w:hAnsi="Times New Roman"/>
          <w:color w:val="000000"/>
          <w:sz w:val="24"/>
        </w:rPr>
      </w:pPr>
      <w:r w:rsidRPr="00174457">
        <w:rPr>
          <w:rFonts w:ascii="Times New Roman" w:hAnsi="Times New Roman"/>
          <w:color w:val="000000"/>
          <w:sz w:val="24"/>
        </w:rPr>
        <w:t>Сільське господарство району спеціалізується</w:t>
      </w:r>
      <w:r w:rsidR="00422DF8" w:rsidRPr="00174457">
        <w:rPr>
          <w:rFonts w:ascii="Times New Roman" w:hAnsi="Times New Roman"/>
          <w:color w:val="000000"/>
          <w:sz w:val="24"/>
        </w:rPr>
        <w:t>:</w:t>
      </w:r>
      <w:r w:rsidRPr="00174457">
        <w:rPr>
          <w:rFonts w:ascii="Times New Roman" w:hAnsi="Times New Roman"/>
          <w:color w:val="000000"/>
          <w:sz w:val="24"/>
        </w:rPr>
        <w:t xml:space="preserve"> в рослинництві </w:t>
      </w:r>
      <w:r w:rsidR="00422DF8" w:rsidRPr="00174457">
        <w:rPr>
          <w:rFonts w:ascii="Times New Roman" w:hAnsi="Times New Roman"/>
          <w:color w:val="000000"/>
          <w:sz w:val="24"/>
        </w:rPr>
        <w:t xml:space="preserve">- </w:t>
      </w:r>
      <w:r w:rsidRPr="00174457">
        <w:rPr>
          <w:rFonts w:ascii="Times New Roman" w:hAnsi="Times New Roman"/>
          <w:color w:val="000000"/>
          <w:sz w:val="24"/>
        </w:rPr>
        <w:t>на вирощуванні зернових і технічних культур, винограду,  у тваринництві – на виробниц</w:t>
      </w:r>
      <w:r w:rsidR="00422DF8" w:rsidRPr="00174457">
        <w:rPr>
          <w:rFonts w:ascii="Times New Roman" w:hAnsi="Times New Roman"/>
          <w:color w:val="000000"/>
          <w:sz w:val="24"/>
        </w:rPr>
        <w:t>тві молока, м’яса, яєць</w:t>
      </w:r>
      <w:r w:rsidRPr="00174457">
        <w:rPr>
          <w:rFonts w:ascii="Times New Roman" w:hAnsi="Times New Roman"/>
          <w:color w:val="000000"/>
          <w:sz w:val="24"/>
        </w:rPr>
        <w:t xml:space="preserve">. </w:t>
      </w:r>
    </w:p>
    <w:p w:rsidR="00A44452" w:rsidRPr="00174457" w:rsidRDefault="00A44452" w:rsidP="00A4445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475CE" w:rsidRPr="00174457" w:rsidRDefault="00A475CE" w:rsidP="00A4445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26816" w:rsidRPr="00174457" w:rsidRDefault="00526816" w:rsidP="00A4445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218D4" w:rsidRDefault="00A218D4" w:rsidP="00A475C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71624">
        <w:rPr>
          <w:rFonts w:ascii="Times New Roman" w:hAnsi="Times New Roman"/>
          <w:b/>
          <w:color w:val="000000"/>
          <w:sz w:val="24"/>
          <w:szCs w:val="24"/>
        </w:rPr>
        <w:lastRenderedPageBreak/>
        <w:t>За підсумками 2016-2020 років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виробництво основних видів</w:t>
      </w:r>
      <w:r w:rsidRPr="00A444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71624">
        <w:rPr>
          <w:rFonts w:ascii="Times New Roman" w:hAnsi="Times New Roman"/>
          <w:b/>
          <w:color w:val="000000"/>
          <w:sz w:val="24"/>
          <w:szCs w:val="24"/>
        </w:rPr>
        <w:t>сільськогосподарської продукції  по підприємствах Арцизького, Болградського та</w:t>
      </w:r>
      <w:r w:rsidRPr="00A444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71624">
        <w:rPr>
          <w:rFonts w:ascii="Times New Roman" w:hAnsi="Times New Roman"/>
          <w:b/>
          <w:color w:val="000000"/>
          <w:sz w:val="24"/>
          <w:szCs w:val="24"/>
        </w:rPr>
        <w:t>Тарутинського районів склало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(тонн)</w:t>
      </w:r>
      <w:r w:rsidRPr="00B7162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1712"/>
        <w:gridCol w:w="940"/>
        <w:gridCol w:w="940"/>
        <w:gridCol w:w="940"/>
        <w:gridCol w:w="940"/>
        <w:gridCol w:w="940"/>
        <w:gridCol w:w="940"/>
        <w:gridCol w:w="940"/>
        <w:gridCol w:w="940"/>
        <w:gridCol w:w="941"/>
      </w:tblGrid>
      <w:tr w:rsidR="00C616AE" w:rsidRPr="00070DAC" w:rsidTr="00070DAC">
        <w:tc>
          <w:tcPr>
            <w:tcW w:w="1712" w:type="dxa"/>
            <w:tcMar>
              <w:left w:w="57" w:type="dxa"/>
              <w:right w:w="57" w:type="dxa"/>
            </w:tcMar>
            <w:vAlign w:val="center"/>
          </w:tcPr>
          <w:p w:rsidR="00C616AE" w:rsidRPr="00070DAC" w:rsidRDefault="00C616AE" w:rsidP="00070DAC">
            <w:pPr>
              <w:jc w:val="center"/>
              <w:rPr>
                <w:rFonts w:ascii="Times New Roman" w:hAnsi="Times New Roman"/>
                <w:b/>
                <w:i/>
                <w:color w:val="000000"/>
                <w:sz w:val="20"/>
              </w:rPr>
            </w:pPr>
            <w:r w:rsidRPr="00070DAC">
              <w:rPr>
                <w:rFonts w:ascii="Times New Roman" w:hAnsi="Times New Roman" w:cs="Times New Roman"/>
                <w:b/>
                <w:i/>
                <w:sz w:val="20"/>
              </w:rPr>
              <w:t>Види продукції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  <w:vAlign w:val="center"/>
          </w:tcPr>
          <w:p w:rsidR="00C616AE" w:rsidRPr="00070DAC" w:rsidRDefault="00C616AE" w:rsidP="00070D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70DAC">
              <w:rPr>
                <w:rFonts w:ascii="Times New Roman" w:hAnsi="Times New Roman" w:cs="Times New Roman"/>
                <w:b/>
                <w:i/>
                <w:sz w:val="20"/>
              </w:rPr>
              <w:t>2016</w:t>
            </w:r>
            <w:r w:rsidR="003D3959" w:rsidRPr="00070DAC">
              <w:rPr>
                <w:rFonts w:ascii="Times New Roman" w:hAnsi="Times New Roman" w:cs="Times New Roman"/>
                <w:b/>
                <w:i/>
                <w:sz w:val="20"/>
              </w:rPr>
              <w:t xml:space="preserve"> р.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  <w:vAlign w:val="center"/>
          </w:tcPr>
          <w:p w:rsidR="00C616AE" w:rsidRPr="00070DAC" w:rsidRDefault="00C616AE" w:rsidP="00070D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70DAC">
              <w:rPr>
                <w:rFonts w:ascii="Times New Roman" w:hAnsi="Times New Roman" w:cs="Times New Roman"/>
                <w:b/>
                <w:i/>
                <w:sz w:val="20"/>
              </w:rPr>
              <w:t>2017</w:t>
            </w:r>
            <w:r w:rsidR="003D3959" w:rsidRPr="00070DAC">
              <w:rPr>
                <w:rFonts w:ascii="Times New Roman" w:hAnsi="Times New Roman" w:cs="Times New Roman"/>
                <w:b/>
                <w:i/>
                <w:sz w:val="20"/>
              </w:rPr>
              <w:t xml:space="preserve"> р.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  <w:vAlign w:val="center"/>
          </w:tcPr>
          <w:p w:rsidR="00070DAC" w:rsidRDefault="00C616AE" w:rsidP="00070D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70DAC">
              <w:rPr>
                <w:rFonts w:ascii="Times New Roman" w:hAnsi="Times New Roman" w:cs="Times New Roman"/>
                <w:b/>
                <w:i/>
                <w:sz w:val="20"/>
              </w:rPr>
              <w:t xml:space="preserve">%, </w:t>
            </w:r>
          </w:p>
          <w:p w:rsidR="00C616AE" w:rsidRPr="00070DAC" w:rsidRDefault="00C616AE" w:rsidP="00070DA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70DAC">
              <w:rPr>
                <w:rFonts w:ascii="Times New Roman" w:hAnsi="Times New Roman" w:cs="Times New Roman"/>
                <w:b/>
                <w:i/>
                <w:sz w:val="20"/>
              </w:rPr>
              <w:t xml:space="preserve">2017 р. до </w:t>
            </w:r>
            <w:r w:rsidRPr="00070DAC">
              <w:rPr>
                <w:rFonts w:ascii="Times New Roman" w:hAnsi="Times New Roman" w:cs="Times New Roman"/>
                <w:b/>
                <w:i/>
                <w:sz w:val="20"/>
              </w:rPr>
              <w:br/>
              <w:t xml:space="preserve"> 2016 р.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  <w:vAlign w:val="center"/>
          </w:tcPr>
          <w:p w:rsidR="00C616AE" w:rsidRPr="00070DAC" w:rsidRDefault="00C616AE" w:rsidP="00070D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70DAC">
              <w:rPr>
                <w:rFonts w:ascii="Times New Roman" w:hAnsi="Times New Roman" w:cs="Times New Roman"/>
                <w:b/>
                <w:i/>
                <w:sz w:val="20"/>
              </w:rPr>
              <w:t>2018</w:t>
            </w:r>
            <w:r w:rsidR="003D3959" w:rsidRPr="00070DAC">
              <w:rPr>
                <w:rFonts w:ascii="Times New Roman" w:hAnsi="Times New Roman" w:cs="Times New Roman"/>
                <w:b/>
                <w:i/>
                <w:sz w:val="20"/>
              </w:rPr>
              <w:t xml:space="preserve"> р.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  <w:vAlign w:val="center"/>
          </w:tcPr>
          <w:p w:rsidR="00070DAC" w:rsidRDefault="00C616AE" w:rsidP="00070D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70DAC">
              <w:rPr>
                <w:rFonts w:ascii="Times New Roman" w:hAnsi="Times New Roman" w:cs="Times New Roman"/>
                <w:b/>
                <w:i/>
                <w:sz w:val="20"/>
              </w:rPr>
              <w:t xml:space="preserve">%, </w:t>
            </w:r>
          </w:p>
          <w:p w:rsidR="00C616AE" w:rsidRPr="00070DAC" w:rsidRDefault="00C616AE" w:rsidP="00070DA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70DAC">
              <w:rPr>
                <w:rFonts w:ascii="Times New Roman" w:hAnsi="Times New Roman" w:cs="Times New Roman"/>
                <w:b/>
                <w:i/>
                <w:sz w:val="20"/>
              </w:rPr>
              <w:t xml:space="preserve">2018 р. до </w:t>
            </w:r>
            <w:r w:rsidRPr="00070DAC">
              <w:rPr>
                <w:rFonts w:ascii="Times New Roman" w:hAnsi="Times New Roman" w:cs="Times New Roman"/>
                <w:b/>
                <w:i/>
                <w:sz w:val="20"/>
              </w:rPr>
              <w:br/>
              <w:t xml:space="preserve"> 2017 р.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  <w:vAlign w:val="center"/>
          </w:tcPr>
          <w:p w:rsidR="00C616AE" w:rsidRPr="00070DAC" w:rsidRDefault="00C616AE" w:rsidP="00070D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70DAC">
              <w:rPr>
                <w:rFonts w:ascii="Times New Roman" w:hAnsi="Times New Roman" w:cs="Times New Roman"/>
                <w:b/>
                <w:i/>
                <w:sz w:val="20"/>
              </w:rPr>
              <w:t>2019</w:t>
            </w:r>
            <w:r w:rsidR="003D3959" w:rsidRPr="00070DAC">
              <w:rPr>
                <w:rFonts w:ascii="Times New Roman" w:hAnsi="Times New Roman" w:cs="Times New Roman"/>
                <w:b/>
                <w:i/>
                <w:sz w:val="20"/>
              </w:rPr>
              <w:t xml:space="preserve"> р.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  <w:vAlign w:val="center"/>
          </w:tcPr>
          <w:p w:rsidR="00070DAC" w:rsidRDefault="00C616AE" w:rsidP="00070D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70DAC">
              <w:rPr>
                <w:rFonts w:ascii="Times New Roman" w:hAnsi="Times New Roman" w:cs="Times New Roman"/>
                <w:b/>
                <w:i/>
                <w:sz w:val="20"/>
              </w:rPr>
              <w:t xml:space="preserve">%, </w:t>
            </w:r>
          </w:p>
          <w:p w:rsidR="00C616AE" w:rsidRPr="00070DAC" w:rsidRDefault="00C616AE" w:rsidP="00070DA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70DAC">
              <w:rPr>
                <w:rFonts w:ascii="Times New Roman" w:hAnsi="Times New Roman" w:cs="Times New Roman"/>
                <w:b/>
                <w:i/>
                <w:sz w:val="20"/>
              </w:rPr>
              <w:t xml:space="preserve">2019 р. до </w:t>
            </w:r>
            <w:r w:rsidRPr="00070DAC">
              <w:rPr>
                <w:rFonts w:ascii="Times New Roman" w:hAnsi="Times New Roman" w:cs="Times New Roman"/>
                <w:b/>
                <w:i/>
                <w:sz w:val="20"/>
              </w:rPr>
              <w:br/>
              <w:t xml:space="preserve"> 2018 р.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  <w:vAlign w:val="center"/>
          </w:tcPr>
          <w:p w:rsidR="00C616AE" w:rsidRPr="00070DAC" w:rsidRDefault="00C616AE" w:rsidP="00070D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70DAC">
              <w:rPr>
                <w:rFonts w:ascii="Times New Roman" w:hAnsi="Times New Roman" w:cs="Times New Roman"/>
                <w:b/>
                <w:i/>
                <w:sz w:val="20"/>
              </w:rPr>
              <w:t>2020</w:t>
            </w:r>
            <w:r w:rsidR="003D3959" w:rsidRPr="00070DAC">
              <w:rPr>
                <w:rFonts w:ascii="Times New Roman" w:hAnsi="Times New Roman" w:cs="Times New Roman"/>
                <w:b/>
                <w:i/>
                <w:sz w:val="20"/>
              </w:rPr>
              <w:t xml:space="preserve"> р.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  <w:vAlign w:val="center"/>
          </w:tcPr>
          <w:p w:rsidR="00070DAC" w:rsidRDefault="00C616AE" w:rsidP="00070D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70DAC">
              <w:rPr>
                <w:rFonts w:ascii="Times New Roman" w:hAnsi="Times New Roman" w:cs="Times New Roman"/>
                <w:b/>
                <w:i/>
                <w:sz w:val="20"/>
              </w:rPr>
              <w:t xml:space="preserve">%, </w:t>
            </w:r>
          </w:p>
          <w:p w:rsidR="00C616AE" w:rsidRPr="00070DAC" w:rsidRDefault="00C616AE" w:rsidP="00070DAC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070DAC">
              <w:rPr>
                <w:rFonts w:ascii="Times New Roman" w:hAnsi="Times New Roman" w:cs="Times New Roman"/>
                <w:b/>
                <w:i/>
                <w:sz w:val="20"/>
              </w:rPr>
              <w:t xml:space="preserve">2020 р. до </w:t>
            </w:r>
            <w:r w:rsidRPr="00070DAC">
              <w:rPr>
                <w:rFonts w:ascii="Times New Roman" w:hAnsi="Times New Roman" w:cs="Times New Roman"/>
                <w:b/>
                <w:i/>
                <w:sz w:val="20"/>
              </w:rPr>
              <w:br/>
              <w:t xml:space="preserve"> 2019 р.</w:t>
            </w:r>
          </w:p>
        </w:tc>
      </w:tr>
      <w:tr w:rsidR="00DD7356" w:rsidTr="00DD7356">
        <w:tc>
          <w:tcPr>
            <w:tcW w:w="10173" w:type="dxa"/>
            <w:gridSpan w:val="10"/>
            <w:tcMar>
              <w:left w:w="57" w:type="dxa"/>
              <w:right w:w="57" w:type="dxa"/>
            </w:tcMar>
          </w:tcPr>
          <w:p w:rsidR="00DD7356" w:rsidRPr="00896C2D" w:rsidRDefault="00DD7356" w:rsidP="00DD73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6C2D">
              <w:rPr>
                <w:rFonts w:ascii="Times New Roman" w:hAnsi="Times New Roman" w:cs="Times New Roman"/>
                <w:b/>
              </w:rPr>
              <w:t>Арцизький район</w:t>
            </w:r>
          </w:p>
        </w:tc>
      </w:tr>
      <w:tr w:rsidR="00C616AE" w:rsidTr="00DD7356">
        <w:tc>
          <w:tcPr>
            <w:tcW w:w="1712" w:type="dxa"/>
            <w:tcMar>
              <w:left w:w="57" w:type="dxa"/>
              <w:right w:w="57" w:type="dxa"/>
            </w:tcMar>
          </w:tcPr>
          <w:p w:rsidR="00C616AE" w:rsidRPr="00896C2D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Зерно та зернобобові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896C2D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197823,9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896C2D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173466,6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 xml:space="preserve">88% 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188056,2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108%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101146,4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  <w:color w:val="000000" w:themeColor="text1"/>
              </w:rPr>
              <w:t>36810,1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36%</w:t>
            </w:r>
          </w:p>
        </w:tc>
      </w:tr>
      <w:tr w:rsidR="00C616AE" w:rsidTr="00DD7356">
        <w:tc>
          <w:tcPr>
            <w:tcW w:w="1712" w:type="dxa"/>
            <w:tcMar>
              <w:left w:w="57" w:type="dxa"/>
              <w:right w:w="57" w:type="dxa"/>
            </w:tcMar>
          </w:tcPr>
          <w:p w:rsidR="00C616AE" w:rsidRPr="00896C2D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соняшник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896C2D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38096,5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896C2D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42569,5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111%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33587,9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23109,4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69%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14039,7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61%</w:t>
            </w:r>
          </w:p>
        </w:tc>
      </w:tr>
      <w:tr w:rsidR="00C616AE" w:rsidTr="00DD7356">
        <w:tc>
          <w:tcPr>
            <w:tcW w:w="1712" w:type="dxa"/>
            <w:tcMar>
              <w:left w:w="57" w:type="dxa"/>
              <w:right w:w="57" w:type="dxa"/>
            </w:tcMar>
          </w:tcPr>
          <w:p w:rsidR="00C616AE" w:rsidRPr="00896C2D" w:rsidRDefault="00C616AE" w:rsidP="00C616AE">
            <w:pPr>
              <w:pStyle w:val="a3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м’ясо (реалізація на забій сільськогоспод-</w:t>
            </w:r>
          </w:p>
          <w:p w:rsidR="00C616AE" w:rsidRPr="00896C2D" w:rsidRDefault="00C616AE" w:rsidP="00C616AE">
            <w:pPr>
              <w:pStyle w:val="a3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 xml:space="preserve">арських тварин у живій масі)  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896C2D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2479,4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896C2D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2186,6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2274,0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103%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2532,9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111%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2728,2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108%</w:t>
            </w:r>
          </w:p>
        </w:tc>
      </w:tr>
      <w:tr w:rsidR="00C616AE" w:rsidTr="00DD7356">
        <w:tc>
          <w:tcPr>
            <w:tcW w:w="1712" w:type="dxa"/>
            <w:tcMar>
              <w:left w:w="57" w:type="dxa"/>
              <w:right w:w="57" w:type="dxa"/>
            </w:tcMar>
          </w:tcPr>
          <w:p w:rsidR="00C616AE" w:rsidRPr="00896C2D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896C2D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1943,1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896C2D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1977,1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101%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2149,4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108%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1298,8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-</w:t>
            </w:r>
          </w:p>
        </w:tc>
      </w:tr>
      <w:tr w:rsidR="00C616AE" w:rsidTr="00DD7356">
        <w:tc>
          <w:tcPr>
            <w:tcW w:w="1712" w:type="dxa"/>
            <w:tcMar>
              <w:left w:w="57" w:type="dxa"/>
              <w:right w:w="57" w:type="dxa"/>
            </w:tcMar>
          </w:tcPr>
          <w:p w:rsidR="00C616AE" w:rsidRPr="00896C2D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Яйця (тис. шт.)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896C2D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896C2D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C616AE" w:rsidRPr="004D657A" w:rsidRDefault="00C616AE" w:rsidP="00C616A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  <w:tr w:rsidR="00DD7356" w:rsidTr="00DD7356">
        <w:tc>
          <w:tcPr>
            <w:tcW w:w="10173" w:type="dxa"/>
            <w:gridSpan w:val="10"/>
            <w:tcMar>
              <w:left w:w="57" w:type="dxa"/>
              <w:right w:w="57" w:type="dxa"/>
            </w:tcMar>
          </w:tcPr>
          <w:p w:rsidR="00DD7356" w:rsidRPr="00896C2D" w:rsidRDefault="00DD7356" w:rsidP="00DD73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  <w:b/>
              </w:rPr>
              <w:t>Болградський район</w:t>
            </w:r>
          </w:p>
        </w:tc>
      </w:tr>
      <w:tr w:rsidR="00DD7356" w:rsidTr="00DD7356">
        <w:tc>
          <w:tcPr>
            <w:tcW w:w="1712" w:type="dxa"/>
            <w:tcMar>
              <w:left w:w="57" w:type="dxa"/>
              <w:right w:w="57" w:type="dxa"/>
            </w:tcMar>
          </w:tcPr>
          <w:p w:rsidR="00DD7356" w:rsidRPr="00896C2D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Зерно та зернобобові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896C2D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130754,5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142547,5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109%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125942,8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85347,4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33230,0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39%</w:t>
            </w:r>
          </w:p>
        </w:tc>
      </w:tr>
      <w:tr w:rsidR="00DD7356" w:rsidTr="00DD7356">
        <w:tc>
          <w:tcPr>
            <w:tcW w:w="1712" w:type="dxa"/>
            <w:tcMar>
              <w:left w:w="57" w:type="dxa"/>
              <w:right w:w="57" w:type="dxa"/>
            </w:tcMar>
          </w:tcPr>
          <w:p w:rsidR="00DD7356" w:rsidRPr="00896C2D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соняшник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896C2D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34145,5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30718,0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24150,5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14475,9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11716,0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81%</w:t>
            </w:r>
          </w:p>
        </w:tc>
      </w:tr>
      <w:tr w:rsidR="00DD7356" w:rsidTr="00DD7356">
        <w:tc>
          <w:tcPr>
            <w:tcW w:w="1712" w:type="dxa"/>
            <w:tcMar>
              <w:left w:w="57" w:type="dxa"/>
              <w:right w:w="57" w:type="dxa"/>
            </w:tcMar>
          </w:tcPr>
          <w:p w:rsidR="00DD7356" w:rsidRPr="00896C2D" w:rsidRDefault="00DD7356" w:rsidP="00DD7356">
            <w:pPr>
              <w:pStyle w:val="a3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м’ясо (реалізація на забій сільськогоспод-</w:t>
            </w:r>
          </w:p>
          <w:p w:rsidR="00DD7356" w:rsidRPr="00896C2D" w:rsidRDefault="00DD7356" w:rsidP="00DD7356">
            <w:pPr>
              <w:pStyle w:val="a3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 xml:space="preserve">арських тварин у живій масі)  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896C2D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227,8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344,8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151%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285,1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83%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2930,5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  <w:color w:val="000000" w:themeColor="text1"/>
              </w:rPr>
              <w:t>в 10 р. більше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3322,9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113%</w:t>
            </w:r>
          </w:p>
        </w:tc>
      </w:tr>
      <w:tr w:rsidR="00DD7356" w:rsidTr="00DD7356">
        <w:tc>
          <w:tcPr>
            <w:tcW w:w="1712" w:type="dxa"/>
            <w:tcMar>
              <w:left w:w="57" w:type="dxa"/>
              <w:right w:w="57" w:type="dxa"/>
            </w:tcMar>
          </w:tcPr>
          <w:p w:rsidR="00DD7356" w:rsidRPr="00896C2D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896C2D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2038,7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2137,3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105%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1940,1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2279,4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117%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1302,0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57%</w:t>
            </w:r>
          </w:p>
        </w:tc>
      </w:tr>
      <w:tr w:rsidR="00DD7356" w:rsidTr="00DD7356">
        <w:tc>
          <w:tcPr>
            <w:tcW w:w="1712" w:type="dxa"/>
            <w:tcMar>
              <w:left w:w="57" w:type="dxa"/>
              <w:right w:w="57" w:type="dxa"/>
            </w:tcMar>
          </w:tcPr>
          <w:p w:rsidR="00DD7356" w:rsidRPr="00896C2D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Яйця (тис. шт.)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896C2D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2789,5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5400,4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194%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2267,2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4163,4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184%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-</w:t>
            </w:r>
          </w:p>
        </w:tc>
      </w:tr>
      <w:tr w:rsidR="00DD7356" w:rsidTr="00DD7356">
        <w:tc>
          <w:tcPr>
            <w:tcW w:w="10173" w:type="dxa"/>
            <w:gridSpan w:val="10"/>
            <w:tcMar>
              <w:left w:w="57" w:type="dxa"/>
              <w:right w:w="57" w:type="dxa"/>
            </w:tcMar>
          </w:tcPr>
          <w:p w:rsidR="00DD7356" w:rsidRPr="00896C2D" w:rsidRDefault="00DD7356" w:rsidP="00DD735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  <w:b/>
              </w:rPr>
              <w:t>Тарутинський район</w:t>
            </w:r>
          </w:p>
        </w:tc>
      </w:tr>
      <w:tr w:rsidR="00DD7356" w:rsidTr="00DD7356">
        <w:tc>
          <w:tcPr>
            <w:tcW w:w="1712" w:type="dxa"/>
            <w:tcMar>
              <w:left w:w="57" w:type="dxa"/>
              <w:right w:w="57" w:type="dxa"/>
            </w:tcMar>
          </w:tcPr>
          <w:p w:rsidR="00DD7356" w:rsidRPr="00896C2D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Зерно та зернобобові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896C2D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228189,5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219277,9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214553,0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98%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128709,9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57365,8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45%</w:t>
            </w:r>
          </w:p>
        </w:tc>
      </w:tr>
      <w:tr w:rsidR="00DD7356" w:rsidTr="00DD7356">
        <w:tc>
          <w:tcPr>
            <w:tcW w:w="1712" w:type="dxa"/>
            <w:tcMar>
              <w:left w:w="57" w:type="dxa"/>
              <w:right w:w="57" w:type="dxa"/>
            </w:tcMar>
          </w:tcPr>
          <w:p w:rsidR="00DD7356" w:rsidRPr="00896C2D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соняшник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896C2D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68481,6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52628,4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77%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41412,1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37709,9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91%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19638,6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52%</w:t>
            </w:r>
          </w:p>
        </w:tc>
      </w:tr>
      <w:tr w:rsidR="00DD7356" w:rsidTr="00DD7356">
        <w:tc>
          <w:tcPr>
            <w:tcW w:w="1712" w:type="dxa"/>
            <w:tcMar>
              <w:left w:w="57" w:type="dxa"/>
              <w:right w:w="57" w:type="dxa"/>
            </w:tcMar>
          </w:tcPr>
          <w:p w:rsidR="00DD7356" w:rsidRPr="00896C2D" w:rsidRDefault="00DD7356" w:rsidP="00DD7356">
            <w:pPr>
              <w:pStyle w:val="a3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м’ясо (реалізація на забій сільськогоспод-</w:t>
            </w:r>
          </w:p>
          <w:p w:rsidR="00DD7356" w:rsidRPr="00896C2D" w:rsidRDefault="00DD7356" w:rsidP="00DD7356">
            <w:pPr>
              <w:pStyle w:val="a3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 xml:space="preserve">арських тварин у живій масі)  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896C2D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1221,8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1661,9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136%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1770,5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106%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1905,5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107%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2044,6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107%</w:t>
            </w:r>
          </w:p>
        </w:tc>
      </w:tr>
      <w:tr w:rsidR="00DD7356" w:rsidTr="00DD7356">
        <w:tc>
          <w:tcPr>
            <w:tcW w:w="1712" w:type="dxa"/>
            <w:tcMar>
              <w:left w:w="57" w:type="dxa"/>
              <w:right w:w="57" w:type="dxa"/>
            </w:tcMar>
          </w:tcPr>
          <w:p w:rsidR="00DD7356" w:rsidRPr="00896C2D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896C2D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421,5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485,6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115%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506,3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104%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518,2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102%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666,6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DD7356" w:rsidRPr="004D657A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4D657A">
              <w:rPr>
                <w:rFonts w:ascii="Times New Roman" w:hAnsi="Times New Roman" w:cs="Times New Roman"/>
              </w:rPr>
              <w:t>128%</w:t>
            </w:r>
          </w:p>
        </w:tc>
      </w:tr>
      <w:tr w:rsidR="00DD7356" w:rsidTr="00DD7356">
        <w:tc>
          <w:tcPr>
            <w:tcW w:w="1712" w:type="dxa"/>
            <w:tcMar>
              <w:left w:w="57" w:type="dxa"/>
              <w:right w:w="57" w:type="dxa"/>
            </w:tcMar>
          </w:tcPr>
          <w:p w:rsidR="00DD7356" w:rsidRPr="00896C2D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Яйця (тис. шт.)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896C2D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896C2D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896C2D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896C2D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896C2D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896C2D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896C2D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DD7356" w:rsidRPr="00896C2D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DD7356" w:rsidRPr="00896C2D" w:rsidRDefault="00DD7356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-</w:t>
            </w:r>
          </w:p>
        </w:tc>
      </w:tr>
      <w:tr w:rsidR="003D3959" w:rsidTr="00190199">
        <w:tc>
          <w:tcPr>
            <w:tcW w:w="10173" w:type="dxa"/>
            <w:gridSpan w:val="10"/>
            <w:tcMar>
              <w:left w:w="57" w:type="dxa"/>
              <w:right w:w="57" w:type="dxa"/>
            </w:tcMar>
          </w:tcPr>
          <w:p w:rsidR="003D3959" w:rsidRPr="00896C2D" w:rsidRDefault="003D3959" w:rsidP="003D395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Усього по районам</w:t>
            </w:r>
          </w:p>
        </w:tc>
      </w:tr>
      <w:tr w:rsidR="003D3959" w:rsidTr="00DD7356">
        <w:tc>
          <w:tcPr>
            <w:tcW w:w="1712" w:type="dxa"/>
            <w:tcMar>
              <w:left w:w="57" w:type="dxa"/>
              <w:right w:w="57" w:type="dxa"/>
            </w:tcMar>
          </w:tcPr>
          <w:p w:rsidR="003D3959" w:rsidRPr="00896C2D" w:rsidRDefault="003D3959" w:rsidP="0019019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Зерно та зернобобові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556767,9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535292,0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528552,0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315203,7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127405,9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40%</w:t>
            </w:r>
          </w:p>
        </w:tc>
      </w:tr>
      <w:tr w:rsidR="003D3959" w:rsidTr="00DD7356">
        <w:tc>
          <w:tcPr>
            <w:tcW w:w="1712" w:type="dxa"/>
            <w:tcMar>
              <w:left w:w="57" w:type="dxa"/>
              <w:right w:w="57" w:type="dxa"/>
            </w:tcMar>
          </w:tcPr>
          <w:p w:rsidR="003D3959" w:rsidRPr="00896C2D" w:rsidRDefault="003D3959" w:rsidP="0019019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соняшник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140723,6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125915,9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99150,5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75295,2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45394,3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60%</w:t>
            </w:r>
          </w:p>
        </w:tc>
      </w:tr>
      <w:tr w:rsidR="003D3959" w:rsidTr="00DD7356">
        <w:tc>
          <w:tcPr>
            <w:tcW w:w="1712" w:type="dxa"/>
            <w:tcMar>
              <w:left w:w="57" w:type="dxa"/>
              <w:right w:w="57" w:type="dxa"/>
            </w:tcMar>
          </w:tcPr>
          <w:p w:rsidR="003D3959" w:rsidRPr="00896C2D" w:rsidRDefault="003D3959" w:rsidP="00190199">
            <w:pPr>
              <w:pStyle w:val="a3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м’ясо (реалізація на забій сільськогоспод-</w:t>
            </w:r>
          </w:p>
          <w:p w:rsidR="003D3959" w:rsidRPr="00896C2D" w:rsidRDefault="003D3959" w:rsidP="00190199">
            <w:pPr>
              <w:pStyle w:val="a3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 xml:space="preserve">арських тварин у живій масі)  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3701,2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4193,3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4329,6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7368,9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8095,7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110%</w:t>
            </w:r>
          </w:p>
        </w:tc>
      </w:tr>
      <w:tr w:rsidR="003D3959" w:rsidTr="00DD7356">
        <w:tc>
          <w:tcPr>
            <w:tcW w:w="1712" w:type="dxa"/>
            <w:tcMar>
              <w:left w:w="57" w:type="dxa"/>
              <w:right w:w="57" w:type="dxa"/>
            </w:tcMar>
          </w:tcPr>
          <w:p w:rsidR="003D3959" w:rsidRPr="00896C2D" w:rsidRDefault="003D3959" w:rsidP="0019019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 xml:space="preserve">Молоко 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4403,3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4600,0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4595,8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2797,6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3267,4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117%</w:t>
            </w:r>
          </w:p>
        </w:tc>
      </w:tr>
      <w:tr w:rsidR="003D3959" w:rsidTr="00DD7356">
        <w:tc>
          <w:tcPr>
            <w:tcW w:w="1712" w:type="dxa"/>
            <w:tcMar>
              <w:left w:w="57" w:type="dxa"/>
              <w:right w:w="57" w:type="dxa"/>
            </w:tcMar>
          </w:tcPr>
          <w:p w:rsidR="003D3959" w:rsidRPr="00896C2D" w:rsidRDefault="003D3959" w:rsidP="0019019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Яйця (тис. шт.)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2789,5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5400,4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2267,2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4163,4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184%</w:t>
            </w:r>
          </w:p>
        </w:tc>
        <w:tc>
          <w:tcPr>
            <w:tcW w:w="940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1" w:type="dxa"/>
            <w:tcMar>
              <w:left w:w="57" w:type="dxa"/>
              <w:right w:w="57" w:type="dxa"/>
            </w:tcMar>
          </w:tcPr>
          <w:p w:rsidR="003D3959" w:rsidRPr="00896C2D" w:rsidRDefault="004D657A" w:rsidP="00DD735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D3A30" w:rsidRDefault="00FD3A30" w:rsidP="00C616A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22DF8" w:rsidRDefault="00422DF8" w:rsidP="00C616A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22DF8" w:rsidRDefault="00422DF8" w:rsidP="00C616A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22DF8" w:rsidRDefault="00422DF8" w:rsidP="00C616A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422DF8" w:rsidRDefault="00422DF8" w:rsidP="00C616AE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475CE" w:rsidRPr="00DC066A" w:rsidRDefault="00A475CE" w:rsidP="00A47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Поголів’я  </w:t>
      </w:r>
      <w:r w:rsidRPr="00DC066A">
        <w:rPr>
          <w:rFonts w:ascii="Times New Roman" w:hAnsi="Times New Roman" w:cs="Times New Roman"/>
          <w:b/>
          <w:sz w:val="24"/>
          <w:szCs w:val="24"/>
        </w:rPr>
        <w:t>сільськогосподарських тварин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48EF" w:rsidRDefault="00A475CE" w:rsidP="00A47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066A">
        <w:rPr>
          <w:rFonts w:ascii="Times New Roman" w:hAnsi="Times New Roman" w:cs="Times New Roman"/>
          <w:b/>
          <w:sz w:val="24"/>
          <w:szCs w:val="24"/>
        </w:rPr>
        <w:t>по підприємствах Арцизького, Болградського та Тарутинс</w:t>
      </w:r>
      <w:r>
        <w:rPr>
          <w:rFonts w:ascii="Times New Roman" w:hAnsi="Times New Roman" w:cs="Times New Roman"/>
          <w:b/>
          <w:sz w:val="24"/>
          <w:szCs w:val="24"/>
        </w:rPr>
        <w:t xml:space="preserve">ького районів </w:t>
      </w:r>
    </w:p>
    <w:p w:rsidR="00DD7356" w:rsidRDefault="00A475CE" w:rsidP="00A475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2016–2020 роках</w:t>
      </w:r>
    </w:p>
    <w:p w:rsidR="00190199" w:rsidRPr="00A475CE" w:rsidRDefault="00A475CE" w:rsidP="00504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кінець звітного періоду)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29"/>
        <w:gridCol w:w="928"/>
        <w:gridCol w:w="928"/>
        <w:gridCol w:w="927"/>
        <w:gridCol w:w="928"/>
        <w:gridCol w:w="927"/>
        <w:gridCol w:w="928"/>
        <w:gridCol w:w="927"/>
        <w:gridCol w:w="928"/>
        <w:gridCol w:w="928"/>
      </w:tblGrid>
      <w:tr w:rsidR="00DD7356" w:rsidRPr="00070DAC" w:rsidTr="00070DAC">
        <w:tc>
          <w:tcPr>
            <w:tcW w:w="1649" w:type="dxa"/>
            <w:vAlign w:val="center"/>
          </w:tcPr>
          <w:p w:rsidR="00DD7356" w:rsidRPr="00070DAC" w:rsidRDefault="00DD7356" w:rsidP="00070D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0D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Види тварин</w:t>
            </w:r>
          </w:p>
        </w:tc>
        <w:tc>
          <w:tcPr>
            <w:tcW w:w="938" w:type="dxa"/>
            <w:vAlign w:val="center"/>
          </w:tcPr>
          <w:p w:rsidR="00DD7356" w:rsidRPr="00070DAC" w:rsidRDefault="00DD7356" w:rsidP="00070D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0D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2016</w:t>
            </w:r>
            <w:r w:rsidR="003D3959" w:rsidRPr="00070D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р.</w:t>
            </w:r>
          </w:p>
        </w:tc>
        <w:tc>
          <w:tcPr>
            <w:tcW w:w="938" w:type="dxa"/>
            <w:vAlign w:val="center"/>
          </w:tcPr>
          <w:p w:rsidR="00DD7356" w:rsidRPr="00070DAC" w:rsidRDefault="00DD7356" w:rsidP="00070D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0D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2017</w:t>
            </w:r>
            <w:r w:rsidR="003D3959" w:rsidRPr="00070D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р.</w:t>
            </w:r>
          </w:p>
        </w:tc>
        <w:tc>
          <w:tcPr>
            <w:tcW w:w="938" w:type="dxa"/>
            <w:vAlign w:val="center"/>
          </w:tcPr>
          <w:p w:rsidR="00070DAC" w:rsidRDefault="00DD7356" w:rsidP="00070D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0D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%,</w:t>
            </w:r>
          </w:p>
          <w:p w:rsidR="00DD7356" w:rsidRPr="00070DAC" w:rsidRDefault="00DD7356" w:rsidP="00070D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D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2017 р. до </w:t>
            </w:r>
            <w:r w:rsidRPr="00070D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 2016 р.</w:t>
            </w:r>
          </w:p>
        </w:tc>
        <w:tc>
          <w:tcPr>
            <w:tcW w:w="938" w:type="dxa"/>
            <w:vAlign w:val="center"/>
          </w:tcPr>
          <w:p w:rsidR="00DD7356" w:rsidRPr="00070DAC" w:rsidRDefault="00DD7356" w:rsidP="00070D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0D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2018</w:t>
            </w:r>
            <w:r w:rsidR="003D3959" w:rsidRPr="00070D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р.</w:t>
            </w:r>
          </w:p>
        </w:tc>
        <w:tc>
          <w:tcPr>
            <w:tcW w:w="938" w:type="dxa"/>
            <w:vAlign w:val="center"/>
          </w:tcPr>
          <w:p w:rsidR="00070DAC" w:rsidRDefault="00DD7356" w:rsidP="00070D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0D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%, </w:t>
            </w:r>
          </w:p>
          <w:p w:rsidR="00DD7356" w:rsidRPr="00070DAC" w:rsidRDefault="00DD7356" w:rsidP="00070D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D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2018 р. до </w:t>
            </w:r>
            <w:r w:rsidRPr="00070D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 2017 р.</w:t>
            </w:r>
          </w:p>
        </w:tc>
        <w:tc>
          <w:tcPr>
            <w:tcW w:w="938" w:type="dxa"/>
            <w:vAlign w:val="center"/>
          </w:tcPr>
          <w:p w:rsidR="00DD7356" w:rsidRPr="00070DAC" w:rsidRDefault="00DD7356" w:rsidP="00070D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0D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2019</w:t>
            </w:r>
            <w:r w:rsidR="003D3959" w:rsidRPr="00070D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р.</w:t>
            </w:r>
          </w:p>
        </w:tc>
        <w:tc>
          <w:tcPr>
            <w:tcW w:w="938" w:type="dxa"/>
            <w:vAlign w:val="center"/>
          </w:tcPr>
          <w:p w:rsidR="00070DAC" w:rsidRDefault="00DD7356" w:rsidP="00070D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0D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%, </w:t>
            </w:r>
          </w:p>
          <w:p w:rsidR="00DD7356" w:rsidRPr="00070DAC" w:rsidRDefault="00DD7356" w:rsidP="00070D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D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2019 р. до </w:t>
            </w:r>
            <w:r w:rsidRPr="00070D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 2018 р.</w:t>
            </w:r>
          </w:p>
        </w:tc>
        <w:tc>
          <w:tcPr>
            <w:tcW w:w="938" w:type="dxa"/>
            <w:vAlign w:val="center"/>
          </w:tcPr>
          <w:p w:rsidR="00DD7356" w:rsidRPr="00070DAC" w:rsidRDefault="00DD7356" w:rsidP="00070DA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0D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2020</w:t>
            </w:r>
            <w:r w:rsidR="003D3959" w:rsidRPr="00070D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р.</w:t>
            </w:r>
          </w:p>
        </w:tc>
        <w:tc>
          <w:tcPr>
            <w:tcW w:w="939" w:type="dxa"/>
            <w:vAlign w:val="center"/>
          </w:tcPr>
          <w:p w:rsidR="00070DAC" w:rsidRDefault="00DD7356" w:rsidP="00070DA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70D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%, </w:t>
            </w:r>
          </w:p>
          <w:p w:rsidR="00DD7356" w:rsidRPr="00070DAC" w:rsidRDefault="00DD7356" w:rsidP="00070DA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0D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2020 р. до </w:t>
            </w:r>
            <w:r w:rsidRPr="00070D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 xml:space="preserve"> 2019 р.</w:t>
            </w:r>
          </w:p>
        </w:tc>
      </w:tr>
      <w:tr w:rsidR="00A475CE" w:rsidTr="001437EF">
        <w:tc>
          <w:tcPr>
            <w:tcW w:w="10092" w:type="dxa"/>
            <w:gridSpan w:val="10"/>
          </w:tcPr>
          <w:p w:rsidR="00A475CE" w:rsidRPr="00896C2D" w:rsidRDefault="00A475CE" w:rsidP="00A47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C2D">
              <w:rPr>
                <w:rFonts w:ascii="Times New Roman" w:hAnsi="Times New Roman" w:cs="Times New Roman"/>
                <w:b/>
                <w:sz w:val="24"/>
                <w:szCs w:val="24"/>
              </w:rPr>
              <w:t>Арцизький район</w:t>
            </w:r>
          </w:p>
        </w:tc>
      </w:tr>
      <w:tr w:rsidR="00A475CE" w:rsidTr="00DD7356">
        <w:tc>
          <w:tcPr>
            <w:tcW w:w="1649" w:type="dxa"/>
          </w:tcPr>
          <w:p w:rsidR="00A475CE" w:rsidRPr="00896C2D" w:rsidRDefault="00A475CE" w:rsidP="00A722A4">
            <w:pPr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ВРХ (голів)</w:t>
            </w:r>
          </w:p>
        </w:tc>
        <w:tc>
          <w:tcPr>
            <w:tcW w:w="938" w:type="dxa"/>
          </w:tcPr>
          <w:p w:rsidR="00A475CE" w:rsidRPr="00896C2D" w:rsidRDefault="00A475CE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938" w:type="dxa"/>
          </w:tcPr>
          <w:p w:rsidR="00A475CE" w:rsidRPr="00896C2D" w:rsidRDefault="00A475CE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938" w:type="dxa"/>
          </w:tcPr>
          <w:p w:rsidR="00A475CE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95%</w:t>
            </w:r>
          </w:p>
        </w:tc>
        <w:tc>
          <w:tcPr>
            <w:tcW w:w="938" w:type="dxa"/>
          </w:tcPr>
          <w:p w:rsidR="00A475CE" w:rsidRPr="00896C2D" w:rsidRDefault="001437EF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1733</w:t>
            </w:r>
          </w:p>
        </w:tc>
        <w:tc>
          <w:tcPr>
            <w:tcW w:w="938" w:type="dxa"/>
          </w:tcPr>
          <w:p w:rsidR="00A475CE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91%</w:t>
            </w:r>
          </w:p>
        </w:tc>
        <w:tc>
          <w:tcPr>
            <w:tcW w:w="938" w:type="dxa"/>
          </w:tcPr>
          <w:p w:rsidR="00A475CE" w:rsidRPr="00896C2D" w:rsidRDefault="001437EF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938" w:type="dxa"/>
          </w:tcPr>
          <w:p w:rsidR="00A475CE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58%</w:t>
            </w:r>
          </w:p>
        </w:tc>
        <w:tc>
          <w:tcPr>
            <w:tcW w:w="938" w:type="dxa"/>
          </w:tcPr>
          <w:p w:rsidR="00A475CE" w:rsidRPr="00896C2D" w:rsidRDefault="001437EF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939" w:type="dxa"/>
          </w:tcPr>
          <w:p w:rsidR="00A475CE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60%</w:t>
            </w:r>
          </w:p>
        </w:tc>
      </w:tr>
      <w:tr w:rsidR="00A475CE" w:rsidTr="00DD7356">
        <w:tc>
          <w:tcPr>
            <w:tcW w:w="1649" w:type="dxa"/>
          </w:tcPr>
          <w:p w:rsidR="00A475CE" w:rsidRPr="00896C2D" w:rsidRDefault="00A475CE" w:rsidP="00A722A4">
            <w:pPr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У .т .ч. корови (голів)</w:t>
            </w:r>
          </w:p>
        </w:tc>
        <w:tc>
          <w:tcPr>
            <w:tcW w:w="938" w:type="dxa"/>
          </w:tcPr>
          <w:p w:rsidR="00A475CE" w:rsidRPr="00896C2D" w:rsidRDefault="00A475CE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683</w:t>
            </w:r>
          </w:p>
        </w:tc>
        <w:tc>
          <w:tcPr>
            <w:tcW w:w="938" w:type="dxa"/>
          </w:tcPr>
          <w:p w:rsidR="00A475CE" w:rsidRPr="00896C2D" w:rsidRDefault="00A475CE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658</w:t>
            </w:r>
          </w:p>
        </w:tc>
        <w:tc>
          <w:tcPr>
            <w:tcW w:w="938" w:type="dxa"/>
          </w:tcPr>
          <w:p w:rsidR="00A475CE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96%</w:t>
            </w:r>
          </w:p>
        </w:tc>
        <w:tc>
          <w:tcPr>
            <w:tcW w:w="938" w:type="dxa"/>
          </w:tcPr>
          <w:p w:rsidR="00A475CE" w:rsidRPr="00896C2D" w:rsidRDefault="001437EF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595</w:t>
            </w:r>
          </w:p>
        </w:tc>
        <w:tc>
          <w:tcPr>
            <w:tcW w:w="938" w:type="dxa"/>
          </w:tcPr>
          <w:p w:rsidR="00A475CE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90%</w:t>
            </w:r>
          </w:p>
        </w:tc>
        <w:tc>
          <w:tcPr>
            <w:tcW w:w="938" w:type="dxa"/>
          </w:tcPr>
          <w:p w:rsidR="00A475CE" w:rsidRPr="00896C2D" w:rsidRDefault="001437EF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454</w:t>
            </w:r>
          </w:p>
        </w:tc>
        <w:tc>
          <w:tcPr>
            <w:tcW w:w="938" w:type="dxa"/>
          </w:tcPr>
          <w:p w:rsidR="00A475CE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76%</w:t>
            </w:r>
          </w:p>
        </w:tc>
        <w:tc>
          <w:tcPr>
            <w:tcW w:w="938" w:type="dxa"/>
          </w:tcPr>
          <w:p w:rsidR="00A475CE" w:rsidRPr="00896C2D" w:rsidRDefault="001437EF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253</w:t>
            </w:r>
          </w:p>
        </w:tc>
        <w:tc>
          <w:tcPr>
            <w:tcW w:w="939" w:type="dxa"/>
          </w:tcPr>
          <w:p w:rsidR="00A475CE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56%</w:t>
            </w:r>
          </w:p>
        </w:tc>
      </w:tr>
      <w:tr w:rsidR="00A475CE" w:rsidTr="00190199">
        <w:trPr>
          <w:trHeight w:val="426"/>
        </w:trPr>
        <w:tc>
          <w:tcPr>
            <w:tcW w:w="1649" w:type="dxa"/>
          </w:tcPr>
          <w:p w:rsidR="00A475CE" w:rsidRPr="00896C2D" w:rsidRDefault="00A475CE" w:rsidP="00A722A4">
            <w:pPr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Свині  (голів)</w:t>
            </w:r>
          </w:p>
        </w:tc>
        <w:tc>
          <w:tcPr>
            <w:tcW w:w="938" w:type="dxa"/>
          </w:tcPr>
          <w:p w:rsidR="00A475CE" w:rsidRPr="00896C2D" w:rsidRDefault="00A475CE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17216</w:t>
            </w:r>
          </w:p>
        </w:tc>
        <w:tc>
          <w:tcPr>
            <w:tcW w:w="938" w:type="dxa"/>
          </w:tcPr>
          <w:p w:rsidR="00A475CE" w:rsidRPr="00896C2D" w:rsidRDefault="00A475CE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15468</w:t>
            </w:r>
          </w:p>
        </w:tc>
        <w:tc>
          <w:tcPr>
            <w:tcW w:w="938" w:type="dxa"/>
          </w:tcPr>
          <w:p w:rsidR="00A475CE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90%</w:t>
            </w:r>
          </w:p>
        </w:tc>
        <w:tc>
          <w:tcPr>
            <w:tcW w:w="938" w:type="dxa"/>
          </w:tcPr>
          <w:p w:rsidR="00A475CE" w:rsidRPr="00896C2D" w:rsidRDefault="001437EF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15035</w:t>
            </w:r>
          </w:p>
        </w:tc>
        <w:tc>
          <w:tcPr>
            <w:tcW w:w="938" w:type="dxa"/>
          </w:tcPr>
          <w:p w:rsidR="00A475CE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97%</w:t>
            </w:r>
          </w:p>
        </w:tc>
        <w:tc>
          <w:tcPr>
            <w:tcW w:w="938" w:type="dxa"/>
          </w:tcPr>
          <w:p w:rsidR="00A475CE" w:rsidRPr="00896C2D" w:rsidRDefault="001437EF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13884</w:t>
            </w:r>
          </w:p>
        </w:tc>
        <w:tc>
          <w:tcPr>
            <w:tcW w:w="938" w:type="dxa"/>
          </w:tcPr>
          <w:p w:rsidR="00A475CE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92%</w:t>
            </w:r>
          </w:p>
        </w:tc>
        <w:tc>
          <w:tcPr>
            <w:tcW w:w="938" w:type="dxa"/>
          </w:tcPr>
          <w:p w:rsidR="00A475CE" w:rsidRPr="00896C2D" w:rsidRDefault="001437EF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16856</w:t>
            </w:r>
          </w:p>
        </w:tc>
        <w:tc>
          <w:tcPr>
            <w:tcW w:w="939" w:type="dxa"/>
          </w:tcPr>
          <w:p w:rsidR="003D3959" w:rsidRPr="00896C2D" w:rsidRDefault="004D59DC" w:rsidP="004D59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121%</w:t>
            </w:r>
          </w:p>
        </w:tc>
      </w:tr>
      <w:tr w:rsidR="0052124C" w:rsidTr="00DD7356">
        <w:tc>
          <w:tcPr>
            <w:tcW w:w="1649" w:type="dxa"/>
          </w:tcPr>
          <w:p w:rsidR="0052124C" w:rsidRPr="00896C2D" w:rsidRDefault="0052124C" w:rsidP="00A722A4">
            <w:pPr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Вівці та кози (голів)</w:t>
            </w:r>
          </w:p>
        </w:tc>
        <w:tc>
          <w:tcPr>
            <w:tcW w:w="938" w:type="dxa"/>
          </w:tcPr>
          <w:p w:rsidR="0052124C" w:rsidRPr="00896C2D" w:rsidRDefault="0052124C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1478</w:t>
            </w:r>
          </w:p>
        </w:tc>
        <w:tc>
          <w:tcPr>
            <w:tcW w:w="938" w:type="dxa"/>
          </w:tcPr>
          <w:p w:rsidR="0052124C" w:rsidRPr="00896C2D" w:rsidRDefault="0052124C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1744</w:t>
            </w:r>
          </w:p>
        </w:tc>
        <w:tc>
          <w:tcPr>
            <w:tcW w:w="938" w:type="dxa"/>
          </w:tcPr>
          <w:p w:rsidR="0052124C" w:rsidRPr="00896C2D" w:rsidRDefault="004D59DC" w:rsidP="004D59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118%</w:t>
            </w:r>
          </w:p>
        </w:tc>
        <w:tc>
          <w:tcPr>
            <w:tcW w:w="938" w:type="dxa"/>
          </w:tcPr>
          <w:p w:rsidR="0052124C" w:rsidRPr="00896C2D" w:rsidRDefault="001437EF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1383</w:t>
            </w:r>
          </w:p>
        </w:tc>
        <w:tc>
          <w:tcPr>
            <w:tcW w:w="938" w:type="dxa"/>
          </w:tcPr>
          <w:p w:rsidR="0052124C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79%</w:t>
            </w:r>
          </w:p>
        </w:tc>
        <w:tc>
          <w:tcPr>
            <w:tcW w:w="938" w:type="dxa"/>
          </w:tcPr>
          <w:p w:rsidR="0052124C" w:rsidRPr="00896C2D" w:rsidRDefault="001437EF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842</w:t>
            </w:r>
          </w:p>
        </w:tc>
        <w:tc>
          <w:tcPr>
            <w:tcW w:w="938" w:type="dxa"/>
          </w:tcPr>
          <w:p w:rsidR="0052124C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61%</w:t>
            </w:r>
          </w:p>
        </w:tc>
        <w:tc>
          <w:tcPr>
            <w:tcW w:w="938" w:type="dxa"/>
          </w:tcPr>
          <w:p w:rsidR="0052124C" w:rsidRPr="00896C2D" w:rsidRDefault="001437EF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714</w:t>
            </w:r>
          </w:p>
        </w:tc>
        <w:tc>
          <w:tcPr>
            <w:tcW w:w="939" w:type="dxa"/>
          </w:tcPr>
          <w:p w:rsidR="0052124C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85%</w:t>
            </w:r>
          </w:p>
        </w:tc>
      </w:tr>
      <w:tr w:rsidR="0052124C" w:rsidTr="00DD7356">
        <w:tc>
          <w:tcPr>
            <w:tcW w:w="1649" w:type="dxa"/>
          </w:tcPr>
          <w:p w:rsidR="0052124C" w:rsidRPr="00896C2D" w:rsidRDefault="0052124C" w:rsidP="00A722A4">
            <w:pPr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Птиця (тис.голів)</w:t>
            </w:r>
          </w:p>
        </w:tc>
        <w:tc>
          <w:tcPr>
            <w:tcW w:w="938" w:type="dxa"/>
          </w:tcPr>
          <w:p w:rsidR="0052124C" w:rsidRPr="00896C2D" w:rsidRDefault="0052124C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8" w:type="dxa"/>
          </w:tcPr>
          <w:p w:rsidR="0052124C" w:rsidRPr="00896C2D" w:rsidRDefault="0052124C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8" w:type="dxa"/>
          </w:tcPr>
          <w:p w:rsidR="0052124C" w:rsidRPr="00896C2D" w:rsidRDefault="00C53A70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</w:tcPr>
          <w:p w:rsidR="0052124C" w:rsidRPr="00896C2D" w:rsidRDefault="001437EF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</w:tcPr>
          <w:p w:rsidR="0052124C" w:rsidRPr="00896C2D" w:rsidRDefault="001437EF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</w:tcPr>
          <w:p w:rsidR="0052124C" w:rsidRPr="00896C2D" w:rsidRDefault="001437EF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</w:tcPr>
          <w:p w:rsidR="0052124C" w:rsidRPr="00896C2D" w:rsidRDefault="001437EF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</w:tcPr>
          <w:p w:rsidR="0052124C" w:rsidRPr="00896C2D" w:rsidRDefault="001437EF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9" w:type="dxa"/>
          </w:tcPr>
          <w:p w:rsidR="0052124C" w:rsidRPr="00896C2D" w:rsidRDefault="001437EF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2124C" w:rsidTr="001437EF">
        <w:tc>
          <w:tcPr>
            <w:tcW w:w="10092" w:type="dxa"/>
            <w:gridSpan w:val="10"/>
          </w:tcPr>
          <w:p w:rsidR="0052124C" w:rsidRPr="00896C2D" w:rsidRDefault="0052124C" w:rsidP="00A475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C2D">
              <w:rPr>
                <w:rFonts w:ascii="Times New Roman" w:hAnsi="Times New Roman" w:cs="Times New Roman"/>
                <w:b/>
                <w:sz w:val="24"/>
                <w:szCs w:val="24"/>
              </w:rPr>
              <w:t>Болградський район</w:t>
            </w:r>
          </w:p>
        </w:tc>
      </w:tr>
      <w:tr w:rsidR="0052124C" w:rsidTr="00DD7356">
        <w:tc>
          <w:tcPr>
            <w:tcW w:w="1649" w:type="dxa"/>
          </w:tcPr>
          <w:p w:rsidR="0052124C" w:rsidRPr="00896C2D" w:rsidRDefault="0052124C" w:rsidP="00A722A4">
            <w:pPr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ВРХ (голів)</w:t>
            </w:r>
          </w:p>
        </w:tc>
        <w:tc>
          <w:tcPr>
            <w:tcW w:w="938" w:type="dxa"/>
          </w:tcPr>
          <w:p w:rsidR="0052124C" w:rsidRPr="00896C2D" w:rsidRDefault="0052124C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938" w:type="dxa"/>
          </w:tcPr>
          <w:p w:rsidR="0052124C" w:rsidRPr="00896C2D" w:rsidRDefault="0052124C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1246</w:t>
            </w:r>
          </w:p>
        </w:tc>
        <w:tc>
          <w:tcPr>
            <w:tcW w:w="938" w:type="dxa"/>
          </w:tcPr>
          <w:p w:rsidR="0052124C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89%</w:t>
            </w:r>
          </w:p>
        </w:tc>
        <w:tc>
          <w:tcPr>
            <w:tcW w:w="938" w:type="dxa"/>
          </w:tcPr>
          <w:p w:rsidR="0052124C" w:rsidRPr="00896C2D" w:rsidRDefault="001437EF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1277</w:t>
            </w:r>
          </w:p>
        </w:tc>
        <w:tc>
          <w:tcPr>
            <w:tcW w:w="938" w:type="dxa"/>
          </w:tcPr>
          <w:p w:rsidR="0052124C" w:rsidRPr="00896C2D" w:rsidRDefault="004D59DC" w:rsidP="004D59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102%</w:t>
            </w:r>
          </w:p>
        </w:tc>
        <w:tc>
          <w:tcPr>
            <w:tcW w:w="938" w:type="dxa"/>
          </w:tcPr>
          <w:p w:rsidR="0052124C" w:rsidRPr="00896C2D" w:rsidRDefault="001437EF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921</w:t>
            </w:r>
          </w:p>
        </w:tc>
        <w:tc>
          <w:tcPr>
            <w:tcW w:w="938" w:type="dxa"/>
          </w:tcPr>
          <w:p w:rsidR="0052124C" w:rsidRPr="00896C2D" w:rsidRDefault="004F5376" w:rsidP="004D59DC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72</w:t>
            </w:r>
            <w:r w:rsidR="004D59DC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38" w:type="dxa"/>
          </w:tcPr>
          <w:p w:rsidR="0052124C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394</w:t>
            </w:r>
          </w:p>
        </w:tc>
        <w:tc>
          <w:tcPr>
            <w:tcW w:w="939" w:type="dxa"/>
          </w:tcPr>
          <w:p w:rsidR="0052124C" w:rsidRPr="00896C2D" w:rsidRDefault="004D59DC" w:rsidP="004D59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43%</w:t>
            </w:r>
          </w:p>
        </w:tc>
      </w:tr>
      <w:tr w:rsidR="0052124C" w:rsidTr="00DD7356">
        <w:tc>
          <w:tcPr>
            <w:tcW w:w="1649" w:type="dxa"/>
          </w:tcPr>
          <w:p w:rsidR="0052124C" w:rsidRPr="00896C2D" w:rsidRDefault="0052124C" w:rsidP="00A722A4">
            <w:pPr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У .т .ч. корови (голів)</w:t>
            </w:r>
          </w:p>
        </w:tc>
        <w:tc>
          <w:tcPr>
            <w:tcW w:w="938" w:type="dxa"/>
          </w:tcPr>
          <w:p w:rsidR="0052124C" w:rsidRPr="00896C2D" w:rsidRDefault="0052124C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592</w:t>
            </w:r>
          </w:p>
        </w:tc>
        <w:tc>
          <w:tcPr>
            <w:tcW w:w="938" w:type="dxa"/>
          </w:tcPr>
          <w:p w:rsidR="0052124C" w:rsidRPr="00896C2D" w:rsidRDefault="0052124C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938" w:type="dxa"/>
          </w:tcPr>
          <w:p w:rsidR="0052124C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97%</w:t>
            </w:r>
          </w:p>
        </w:tc>
        <w:tc>
          <w:tcPr>
            <w:tcW w:w="938" w:type="dxa"/>
          </w:tcPr>
          <w:p w:rsidR="0052124C" w:rsidRPr="00896C2D" w:rsidRDefault="001437EF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560</w:t>
            </w:r>
          </w:p>
        </w:tc>
        <w:tc>
          <w:tcPr>
            <w:tcW w:w="938" w:type="dxa"/>
          </w:tcPr>
          <w:p w:rsidR="0052124C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98%</w:t>
            </w:r>
          </w:p>
        </w:tc>
        <w:tc>
          <w:tcPr>
            <w:tcW w:w="938" w:type="dxa"/>
          </w:tcPr>
          <w:p w:rsidR="0052124C" w:rsidRPr="00896C2D" w:rsidRDefault="001437EF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397</w:t>
            </w:r>
          </w:p>
        </w:tc>
        <w:tc>
          <w:tcPr>
            <w:tcW w:w="938" w:type="dxa"/>
          </w:tcPr>
          <w:p w:rsidR="0052124C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71%</w:t>
            </w:r>
          </w:p>
        </w:tc>
        <w:tc>
          <w:tcPr>
            <w:tcW w:w="938" w:type="dxa"/>
          </w:tcPr>
          <w:p w:rsidR="0052124C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939" w:type="dxa"/>
          </w:tcPr>
          <w:p w:rsidR="0052124C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48%</w:t>
            </w:r>
          </w:p>
        </w:tc>
      </w:tr>
      <w:tr w:rsidR="0052124C" w:rsidTr="00DD7356">
        <w:tc>
          <w:tcPr>
            <w:tcW w:w="1649" w:type="dxa"/>
          </w:tcPr>
          <w:p w:rsidR="0052124C" w:rsidRPr="00896C2D" w:rsidRDefault="0052124C" w:rsidP="00A722A4">
            <w:pPr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Свині  (голів)</w:t>
            </w:r>
          </w:p>
        </w:tc>
        <w:tc>
          <w:tcPr>
            <w:tcW w:w="938" w:type="dxa"/>
          </w:tcPr>
          <w:p w:rsidR="0052124C" w:rsidRPr="00896C2D" w:rsidRDefault="0052124C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20043</w:t>
            </w:r>
          </w:p>
        </w:tc>
        <w:tc>
          <w:tcPr>
            <w:tcW w:w="938" w:type="dxa"/>
          </w:tcPr>
          <w:p w:rsidR="0052124C" w:rsidRPr="00896C2D" w:rsidRDefault="0052124C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19117</w:t>
            </w:r>
          </w:p>
        </w:tc>
        <w:tc>
          <w:tcPr>
            <w:tcW w:w="938" w:type="dxa"/>
          </w:tcPr>
          <w:p w:rsidR="0052124C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95%</w:t>
            </w:r>
          </w:p>
        </w:tc>
        <w:tc>
          <w:tcPr>
            <w:tcW w:w="938" w:type="dxa"/>
          </w:tcPr>
          <w:p w:rsidR="0052124C" w:rsidRPr="00896C2D" w:rsidRDefault="001437EF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19535</w:t>
            </w:r>
          </w:p>
        </w:tc>
        <w:tc>
          <w:tcPr>
            <w:tcW w:w="938" w:type="dxa"/>
          </w:tcPr>
          <w:p w:rsidR="0052124C" w:rsidRPr="00896C2D" w:rsidRDefault="004D59DC" w:rsidP="004D59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114%</w:t>
            </w:r>
          </w:p>
        </w:tc>
        <w:tc>
          <w:tcPr>
            <w:tcW w:w="938" w:type="dxa"/>
          </w:tcPr>
          <w:p w:rsidR="0052124C" w:rsidRPr="00896C2D" w:rsidRDefault="001437EF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15978</w:t>
            </w:r>
          </w:p>
        </w:tc>
        <w:tc>
          <w:tcPr>
            <w:tcW w:w="938" w:type="dxa"/>
          </w:tcPr>
          <w:p w:rsidR="0052124C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82%</w:t>
            </w:r>
          </w:p>
        </w:tc>
        <w:tc>
          <w:tcPr>
            <w:tcW w:w="938" w:type="dxa"/>
          </w:tcPr>
          <w:p w:rsidR="0052124C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17925</w:t>
            </w:r>
          </w:p>
        </w:tc>
        <w:tc>
          <w:tcPr>
            <w:tcW w:w="939" w:type="dxa"/>
          </w:tcPr>
          <w:p w:rsidR="0052124C" w:rsidRPr="00896C2D" w:rsidRDefault="004D59DC" w:rsidP="004D59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112%</w:t>
            </w:r>
          </w:p>
        </w:tc>
      </w:tr>
      <w:tr w:rsidR="0052124C" w:rsidTr="00DD7356">
        <w:tc>
          <w:tcPr>
            <w:tcW w:w="1649" w:type="dxa"/>
          </w:tcPr>
          <w:p w:rsidR="0052124C" w:rsidRPr="00896C2D" w:rsidRDefault="0052124C" w:rsidP="00A722A4">
            <w:pPr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Вівці та кози (голів)</w:t>
            </w:r>
          </w:p>
        </w:tc>
        <w:tc>
          <w:tcPr>
            <w:tcW w:w="938" w:type="dxa"/>
          </w:tcPr>
          <w:p w:rsidR="0052124C" w:rsidRPr="00896C2D" w:rsidRDefault="0052124C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7613</w:t>
            </w:r>
          </w:p>
        </w:tc>
        <w:tc>
          <w:tcPr>
            <w:tcW w:w="938" w:type="dxa"/>
          </w:tcPr>
          <w:p w:rsidR="0052124C" w:rsidRPr="00896C2D" w:rsidRDefault="0052124C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5997</w:t>
            </w:r>
          </w:p>
        </w:tc>
        <w:tc>
          <w:tcPr>
            <w:tcW w:w="938" w:type="dxa"/>
          </w:tcPr>
          <w:p w:rsidR="0052124C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79%</w:t>
            </w:r>
          </w:p>
        </w:tc>
        <w:tc>
          <w:tcPr>
            <w:tcW w:w="938" w:type="dxa"/>
          </w:tcPr>
          <w:p w:rsidR="0052124C" w:rsidRPr="00896C2D" w:rsidRDefault="001437EF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5626</w:t>
            </w:r>
          </w:p>
        </w:tc>
        <w:tc>
          <w:tcPr>
            <w:tcW w:w="938" w:type="dxa"/>
          </w:tcPr>
          <w:p w:rsidR="0052124C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94%</w:t>
            </w:r>
          </w:p>
        </w:tc>
        <w:tc>
          <w:tcPr>
            <w:tcW w:w="938" w:type="dxa"/>
          </w:tcPr>
          <w:p w:rsidR="0052124C" w:rsidRPr="00896C2D" w:rsidRDefault="001437EF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6118</w:t>
            </w:r>
          </w:p>
        </w:tc>
        <w:tc>
          <w:tcPr>
            <w:tcW w:w="938" w:type="dxa"/>
          </w:tcPr>
          <w:p w:rsidR="0052124C" w:rsidRPr="00896C2D" w:rsidRDefault="004D59DC" w:rsidP="004D59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109%</w:t>
            </w:r>
          </w:p>
        </w:tc>
        <w:tc>
          <w:tcPr>
            <w:tcW w:w="938" w:type="dxa"/>
          </w:tcPr>
          <w:p w:rsidR="0052124C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4510</w:t>
            </w:r>
          </w:p>
        </w:tc>
        <w:tc>
          <w:tcPr>
            <w:tcW w:w="939" w:type="dxa"/>
          </w:tcPr>
          <w:p w:rsidR="0052124C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74%</w:t>
            </w:r>
          </w:p>
        </w:tc>
      </w:tr>
      <w:tr w:rsidR="0052124C" w:rsidTr="00DD7356">
        <w:tc>
          <w:tcPr>
            <w:tcW w:w="1649" w:type="dxa"/>
          </w:tcPr>
          <w:p w:rsidR="0052124C" w:rsidRPr="00896C2D" w:rsidRDefault="0052124C" w:rsidP="00A722A4">
            <w:pPr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Птиця (тис.голів)</w:t>
            </w:r>
          </w:p>
        </w:tc>
        <w:tc>
          <w:tcPr>
            <w:tcW w:w="938" w:type="dxa"/>
          </w:tcPr>
          <w:p w:rsidR="0052124C" w:rsidRPr="00896C2D" w:rsidRDefault="0052124C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938" w:type="dxa"/>
          </w:tcPr>
          <w:p w:rsidR="0052124C" w:rsidRPr="00896C2D" w:rsidRDefault="0052124C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938" w:type="dxa"/>
          </w:tcPr>
          <w:p w:rsidR="0052124C" w:rsidRPr="00896C2D" w:rsidRDefault="004D59DC" w:rsidP="004D59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144%</w:t>
            </w:r>
          </w:p>
        </w:tc>
        <w:tc>
          <w:tcPr>
            <w:tcW w:w="938" w:type="dxa"/>
          </w:tcPr>
          <w:p w:rsidR="0052124C" w:rsidRPr="00896C2D" w:rsidRDefault="001437EF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26,9</w:t>
            </w:r>
          </w:p>
        </w:tc>
        <w:tc>
          <w:tcPr>
            <w:tcW w:w="938" w:type="dxa"/>
          </w:tcPr>
          <w:p w:rsidR="0052124C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61%</w:t>
            </w:r>
          </w:p>
        </w:tc>
        <w:tc>
          <w:tcPr>
            <w:tcW w:w="938" w:type="dxa"/>
          </w:tcPr>
          <w:p w:rsidR="0052124C" w:rsidRPr="00896C2D" w:rsidRDefault="001437EF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  <w:tc>
          <w:tcPr>
            <w:tcW w:w="938" w:type="dxa"/>
          </w:tcPr>
          <w:p w:rsidR="0052124C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107%</w:t>
            </w:r>
          </w:p>
        </w:tc>
        <w:tc>
          <w:tcPr>
            <w:tcW w:w="938" w:type="dxa"/>
          </w:tcPr>
          <w:p w:rsidR="0052124C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9" w:type="dxa"/>
          </w:tcPr>
          <w:p w:rsidR="0052124C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2124C" w:rsidTr="001437EF">
        <w:tc>
          <w:tcPr>
            <w:tcW w:w="10092" w:type="dxa"/>
            <w:gridSpan w:val="10"/>
          </w:tcPr>
          <w:p w:rsidR="0052124C" w:rsidRPr="00896C2D" w:rsidRDefault="0052124C" w:rsidP="00A475C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C2D">
              <w:rPr>
                <w:rFonts w:ascii="Times New Roman" w:hAnsi="Times New Roman" w:cs="Times New Roman"/>
                <w:b/>
                <w:sz w:val="24"/>
                <w:szCs w:val="24"/>
              </w:rPr>
              <w:t>Тарутинський район</w:t>
            </w:r>
          </w:p>
        </w:tc>
      </w:tr>
      <w:tr w:rsidR="0052124C" w:rsidTr="00DD7356">
        <w:tc>
          <w:tcPr>
            <w:tcW w:w="1649" w:type="dxa"/>
          </w:tcPr>
          <w:p w:rsidR="0052124C" w:rsidRPr="00896C2D" w:rsidRDefault="0052124C" w:rsidP="00A722A4">
            <w:pPr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ВРХ (голів)</w:t>
            </w:r>
          </w:p>
        </w:tc>
        <w:tc>
          <w:tcPr>
            <w:tcW w:w="938" w:type="dxa"/>
          </w:tcPr>
          <w:p w:rsidR="0052124C" w:rsidRPr="00896C2D" w:rsidRDefault="0052124C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38" w:type="dxa"/>
          </w:tcPr>
          <w:p w:rsidR="0052124C" w:rsidRPr="00896C2D" w:rsidRDefault="0052124C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938" w:type="dxa"/>
          </w:tcPr>
          <w:p w:rsidR="0052124C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123%</w:t>
            </w:r>
          </w:p>
        </w:tc>
        <w:tc>
          <w:tcPr>
            <w:tcW w:w="938" w:type="dxa"/>
          </w:tcPr>
          <w:p w:rsidR="0052124C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291</w:t>
            </w:r>
          </w:p>
        </w:tc>
        <w:tc>
          <w:tcPr>
            <w:tcW w:w="938" w:type="dxa"/>
          </w:tcPr>
          <w:p w:rsidR="0052124C" w:rsidRPr="00896C2D" w:rsidRDefault="004F5376" w:rsidP="004D59DC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97</w:t>
            </w:r>
            <w:r w:rsidR="004D59DC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38" w:type="dxa"/>
          </w:tcPr>
          <w:p w:rsidR="0052124C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238</w:t>
            </w:r>
          </w:p>
        </w:tc>
        <w:tc>
          <w:tcPr>
            <w:tcW w:w="938" w:type="dxa"/>
          </w:tcPr>
          <w:p w:rsidR="0052124C" w:rsidRPr="00896C2D" w:rsidRDefault="004F5376" w:rsidP="004D59DC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8</w:t>
            </w:r>
            <w:r w:rsidR="004D59DC">
              <w:rPr>
                <w:rFonts w:ascii="Times New Roman" w:hAnsi="Times New Roman" w:cs="Times New Roman"/>
                <w:color w:val="000000"/>
              </w:rPr>
              <w:t>2%</w:t>
            </w:r>
          </w:p>
        </w:tc>
        <w:tc>
          <w:tcPr>
            <w:tcW w:w="938" w:type="dxa"/>
          </w:tcPr>
          <w:p w:rsidR="0052124C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939" w:type="dxa"/>
          </w:tcPr>
          <w:p w:rsidR="0052124C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50%</w:t>
            </w:r>
          </w:p>
        </w:tc>
      </w:tr>
      <w:tr w:rsidR="0052124C" w:rsidTr="00DD7356">
        <w:tc>
          <w:tcPr>
            <w:tcW w:w="1649" w:type="dxa"/>
          </w:tcPr>
          <w:p w:rsidR="0052124C" w:rsidRPr="00896C2D" w:rsidRDefault="0052124C" w:rsidP="00A722A4">
            <w:pPr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У .т .ч. корови (голів)</w:t>
            </w:r>
          </w:p>
        </w:tc>
        <w:tc>
          <w:tcPr>
            <w:tcW w:w="938" w:type="dxa"/>
          </w:tcPr>
          <w:p w:rsidR="0052124C" w:rsidRPr="00896C2D" w:rsidRDefault="0052124C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938" w:type="dxa"/>
          </w:tcPr>
          <w:p w:rsidR="0052124C" w:rsidRPr="00896C2D" w:rsidRDefault="0052124C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938" w:type="dxa"/>
          </w:tcPr>
          <w:p w:rsidR="0052124C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114%</w:t>
            </w:r>
          </w:p>
        </w:tc>
        <w:tc>
          <w:tcPr>
            <w:tcW w:w="938" w:type="dxa"/>
          </w:tcPr>
          <w:p w:rsidR="0052124C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938" w:type="dxa"/>
          </w:tcPr>
          <w:p w:rsidR="0052124C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90%</w:t>
            </w:r>
          </w:p>
        </w:tc>
        <w:tc>
          <w:tcPr>
            <w:tcW w:w="938" w:type="dxa"/>
          </w:tcPr>
          <w:p w:rsidR="0052124C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938" w:type="dxa"/>
          </w:tcPr>
          <w:p w:rsidR="0052124C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96%</w:t>
            </w:r>
          </w:p>
        </w:tc>
        <w:tc>
          <w:tcPr>
            <w:tcW w:w="938" w:type="dxa"/>
          </w:tcPr>
          <w:p w:rsidR="0052124C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939" w:type="dxa"/>
          </w:tcPr>
          <w:p w:rsidR="0052124C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63%</w:t>
            </w:r>
          </w:p>
        </w:tc>
      </w:tr>
      <w:tr w:rsidR="0052124C" w:rsidTr="00DD7356">
        <w:tc>
          <w:tcPr>
            <w:tcW w:w="1649" w:type="dxa"/>
          </w:tcPr>
          <w:p w:rsidR="0052124C" w:rsidRPr="00896C2D" w:rsidRDefault="0052124C" w:rsidP="00A722A4">
            <w:pPr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Свині  (голів)</w:t>
            </w:r>
          </w:p>
        </w:tc>
        <w:tc>
          <w:tcPr>
            <w:tcW w:w="938" w:type="dxa"/>
          </w:tcPr>
          <w:p w:rsidR="0052124C" w:rsidRPr="00896C2D" w:rsidRDefault="0052124C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19464</w:t>
            </w:r>
          </w:p>
        </w:tc>
        <w:tc>
          <w:tcPr>
            <w:tcW w:w="938" w:type="dxa"/>
          </w:tcPr>
          <w:p w:rsidR="0052124C" w:rsidRPr="00896C2D" w:rsidRDefault="0052124C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18818</w:t>
            </w:r>
          </w:p>
        </w:tc>
        <w:tc>
          <w:tcPr>
            <w:tcW w:w="938" w:type="dxa"/>
          </w:tcPr>
          <w:p w:rsidR="0052124C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92%</w:t>
            </w:r>
          </w:p>
        </w:tc>
        <w:tc>
          <w:tcPr>
            <w:tcW w:w="938" w:type="dxa"/>
          </w:tcPr>
          <w:p w:rsidR="0052124C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17708</w:t>
            </w:r>
          </w:p>
        </w:tc>
        <w:tc>
          <w:tcPr>
            <w:tcW w:w="938" w:type="dxa"/>
          </w:tcPr>
          <w:p w:rsidR="0052124C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94%</w:t>
            </w:r>
          </w:p>
        </w:tc>
        <w:tc>
          <w:tcPr>
            <w:tcW w:w="938" w:type="dxa"/>
          </w:tcPr>
          <w:p w:rsidR="0052124C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14611</w:t>
            </w:r>
          </w:p>
        </w:tc>
        <w:tc>
          <w:tcPr>
            <w:tcW w:w="938" w:type="dxa"/>
          </w:tcPr>
          <w:p w:rsidR="0052124C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83%</w:t>
            </w:r>
          </w:p>
        </w:tc>
        <w:tc>
          <w:tcPr>
            <w:tcW w:w="938" w:type="dxa"/>
          </w:tcPr>
          <w:p w:rsidR="0052124C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19757</w:t>
            </w:r>
          </w:p>
        </w:tc>
        <w:tc>
          <w:tcPr>
            <w:tcW w:w="939" w:type="dxa"/>
          </w:tcPr>
          <w:p w:rsidR="0052124C" w:rsidRPr="00896C2D" w:rsidRDefault="004D59DC" w:rsidP="004D59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135%</w:t>
            </w:r>
          </w:p>
        </w:tc>
      </w:tr>
      <w:tr w:rsidR="0052124C" w:rsidTr="00DD7356">
        <w:tc>
          <w:tcPr>
            <w:tcW w:w="1649" w:type="dxa"/>
          </w:tcPr>
          <w:p w:rsidR="0052124C" w:rsidRPr="00896C2D" w:rsidRDefault="0052124C" w:rsidP="00A722A4">
            <w:pPr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Вівці та кози (голів)</w:t>
            </w:r>
          </w:p>
        </w:tc>
        <w:tc>
          <w:tcPr>
            <w:tcW w:w="938" w:type="dxa"/>
          </w:tcPr>
          <w:p w:rsidR="0052124C" w:rsidRPr="00896C2D" w:rsidRDefault="0052124C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10999</w:t>
            </w:r>
          </w:p>
        </w:tc>
        <w:tc>
          <w:tcPr>
            <w:tcW w:w="938" w:type="dxa"/>
          </w:tcPr>
          <w:p w:rsidR="0052124C" w:rsidRPr="00896C2D" w:rsidRDefault="0052124C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11225</w:t>
            </w:r>
          </w:p>
        </w:tc>
        <w:tc>
          <w:tcPr>
            <w:tcW w:w="938" w:type="dxa"/>
          </w:tcPr>
          <w:p w:rsidR="0052124C" w:rsidRPr="00896C2D" w:rsidRDefault="004D59DC" w:rsidP="004D59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102%</w:t>
            </w:r>
          </w:p>
        </w:tc>
        <w:tc>
          <w:tcPr>
            <w:tcW w:w="938" w:type="dxa"/>
          </w:tcPr>
          <w:p w:rsidR="0052124C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11262</w:t>
            </w:r>
          </w:p>
        </w:tc>
        <w:tc>
          <w:tcPr>
            <w:tcW w:w="938" w:type="dxa"/>
          </w:tcPr>
          <w:p w:rsidR="0052124C" w:rsidRPr="00896C2D" w:rsidRDefault="004D59DC" w:rsidP="004D59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  <w:tc>
          <w:tcPr>
            <w:tcW w:w="938" w:type="dxa"/>
          </w:tcPr>
          <w:p w:rsidR="0052124C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9475</w:t>
            </w:r>
          </w:p>
        </w:tc>
        <w:tc>
          <w:tcPr>
            <w:tcW w:w="938" w:type="dxa"/>
          </w:tcPr>
          <w:p w:rsidR="0052124C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84%</w:t>
            </w:r>
          </w:p>
        </w:tc>
        <w:tc>
          <w:tcPr>
            <w:tcW w:w="938" w:type="dxa"/>
          </w:tcPr>
          <w:p w:rsidR="0052124C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4625</w:t>
            </w:r>
          </w:p>
        </w:tc>
        <w:tc>
          <w:tcPr>
            <w:tcW w:w="939" w:type="dxa"/>
          </w:tcPr>
          <w:p w:rsidR="0052124C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49%</w:t>
            </w:r>
          </w:p>
        </w:tc>
      </w:tr>
      <w:tr w:rsidR="0052124C" w:rsidTr="00DD7356">
        <w:tc>
          <w:tcPr>
            <w:tcW w:w="1649" w:type="dxa"/>
          </w:tcPr>
          <w:p w:rsidR="0052124C" w:rsidRPr="00896C2D" w:rsidRDefault="0052124C" w:rsidP="00A722A4">
            <w:pPr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Птиця (тис.голів)</w:t>
            </w:r>
          </w:p>
        </w:tc>
        <w:tc>
          <w:tcPr>
            <w:tcW w:w="938" w:type="dxa"/>
          </w:tcPr>
          <w:p w:rsidR="0052124C" w:rsidRPr="00896C2D" w:rsidRDefault="0052124C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8" w:type="dxa"/>
          </w:tcPr>
          <w:p w:rsidR="0052124C" w:rsidRPr="00896C2D" w:rsidRDefault="0052124C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938" w:type="dxa"/>
          </w:tcPr>
          <w:p w:rsidR="0052124C" w:rsidRPr="00896C2D" w:rsidRDefault="001437EF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</w:tcPr>
          <w:p w:rsidR="0052124C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938" w:type="dxa"/>
          </w:tcPr>
          <w:p w:rsidR="0052124C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38" w:type="dxa"/>
          </w:tcPr>
          <w:p w:rsidR="0052124C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</w:tcPr>
          <w:p w:rsidR="0052124C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8" w:type="dxa"/>
          </w:tcPr>
          <w:p w:rsidR="0052124C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9" w:type="dxa"/>
          </w:tcPr>
          <w:p w:rsidR="0052124C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1437EF" w:rsidTr="001437EF">
        <w:tc>
          <w:tcPr>
            <w:tcW w:w="10092" w:type="dxa"/>
            <w:gridSpan w:val="10"/>
          </w:tcPr>
          <w:p w:rsidR="001437EF" w:rsidRPr="00896C2D" w:rsidRDefault="001437EF" w:rsidP="001437E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96C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Усього по районам</w:t>
            </w:r>
          </w:p>
        </w:tc>
      </w:tr>
      <w:tr w:rsidR="001437EF" w:rsidTr="00DD7356">
        <w:tc>
          <w:tcPr>
            <w:tcW w:w="1649" w:type="dxa"/>
          </w:tcPr>
          <w:p w:rsidR="001437EF" w:rsidRPr="00896C2D" w:rsidRDefault="001437EF" w:rsidP="00A722A4">
            <w:pPr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ВРХ (голів)</w:t>
            </w:r>
          </w:p>
        </w:tc>
        <w:tc>
          <w:tcPr>
            <w:tcW w:w="938" w:type="dxa"/>
          </w:tcPr>
          <w:p w:rsidR="001437EF" w:rsidRPr="00896C2D" w:rsidRDefault="001437EF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3619</w:t>
            </w:r>
          </w:p>
        </w:tc>
        <w:tc>
          <w:tcPr>
            <w:tcW w:w="938" w:type="dxa"/>
          </w:tcPr>
          <w:p w:rsidR="001437EF" w:rsidRPr="00896C2D" w:rsidRDefault="001437EF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3439</w:t>
            </w:r>
          </w:p>
        </w:tc>
        <w:tc>
          <w:tcPr>
            <w:tcW w:w="938" w:type="dxa"/>
          </w:tcPr>
          <w:p w:rsidR="001437EF" w:rsidRPr="00896C2D" w:rsidRDefault="001437EF" w:rsidP="004D59DC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95</w:t>
            </w:r>
            <w:r w:rsidR="004D59DC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38" w:type="dxa"/>
          </w:tcPr>
          <w:p w:rsidR="001437EF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3301</w:t>
            </w:r>
          </w:p>
        </w:tc>
        <w:tc>
          <w:tcPr>
            <w:tcW w:w="938" w:type="dxa"/>
          </w:tcPr>
          <w:p w:rsidR="001437EF" w:rsidRPr="00896C2D" w:rsidRDefault="004D59DC" w:rsidP="004D59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96%</w:t>
            </w:r>
          </w:p>
        </w:tc>
        <w:tc>
          <w:tcPr>
            <w:tcW w:w="938" w:type="dxa"/>
          </w:tcPr>
          <w:p w:rsidR="001437EF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2160</w:t>
            </w:r>
          </w:p>
        </w:tc>
        <w:tc>
          <w:tcPr>
            <w:tcW w:w="938" w:type="dxa"/>
          </w:tcPr>
          <w:p w:rsidR="001437EF" w:rsidRPr="00896C2D" w:rsidRDefault="004F5376" w:rsidP="004D59DC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65</w:t>
            </w:r>
            <w:r w:rsidR="004D59DC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938" w:type="dxa"/>
          </w:tcPr>
          <w:p w:rsidR="001437EF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1112</w:t>
            </w:r>
          </w:p>
        </w:tc>
        <w:tc>
          <w:tcPr>
            <w:tcW w:w="939" w:type="dxa"/>
          </w:tcPr>
          <w:p w:rsidR="001437EF" w:rsidRPr="00896C2D" w:rsidRDefault="004D59DC" w:rsidP="004D59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51%</w:t>
            </w:r>
          </w:p>
        </w:tc>
      </w:tr>
      <w:tr w:rsidR="001437EF" w:rsidTr="00DD7356">
        <w:tc>
          <w:tcPr>
            <w:tcW w:w="1649" w:type="dxa"/>
          </w:tcPr>
          <w:p w:rsidR="001437EF" w:rsidRPr="00896C2D" w:rsidRDefault="001437EF" w:rsidP="00A722A4">
            <w:pPr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У .т .ч. корови (голів)</w:t>
            </w:r>
          </w:p>
        </w:tc>
        <w:tc>
          <w:tcPr>
            <w:tcW w:w="938" w:type="dxa"/>
          </w:tcPr>
          <w:p w:rsidR="001437EF" w:rsidRPr="00896C2D" w:rsidRDefault="001437EF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1393</w:t>
            </w:r>
          </w:p>
        </w:tc>
        <w:tc>
          <w:tcPr>
            <w:tcW w:w="938" w:type="dxa"/>
          </w:tcPr>
          <w:p w:rsidR="001437EF" w:rsidRPr="00896C2D" w:rsidRDefault="001437EF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1364</w:t>
            </w:r>
          </w:p>
        </w:tc>
        <w:tc>
          <w:tcPr>
            <w:tcW w:w="938" w:type="dxa"/>
          </w:tcPr>
          <w:p w:rsidR="001437EF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98%</w:t>
            </w:r>
          </w:p>
        </w:tc>
        <w:tc>
          <w:tcPr>
            <w:tcW w:w="938" w:type="dxa"/>
          </w:tcPr>
          <w:p w:rsidR="001437EF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1276</w:t>
            </w:r>
          </w:p>
        </w:tc>
        <w:tc>
          <w:tcPr>
            <w:tcW w:w="938" w:type="dxa"/>
          </w:tcPr>
          <w:p w:rsidR="001437EF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94%</w:t>
            </w:r>
          </w:p>
        </w:tc>
        <w:tc>
          <w:tcPr>
            <w:tcW w:w="938" w:type="dxa"/>
          </w:tcPr>
          <w:p w:rsidR="001437EF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967</w:t>
            </w:r>
          </w:p>
        </w:tc>
        <w:tc>
          <w:tcPr>
            <w:tcW w:w="938" w:type="dxa"/>
          </w:tcPr>
          <w:p w:rsidR="001437EF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76%</w:t>
            </w:r>
          </w:p>
        </w:tc>
        <w:tc>
          <w:tcPr>
            <w:tcW w:w="938" w:type="dxa"/>
          </w:tcPr>
          <w:p w:rsidR="001437EF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516</w:t>
            </w:r>
          </w:p>
        </w:tc>
        <w:tc>
          <w:tcPr>
            <w:tcW w:w="939" w:type="dxa"/>
          </w:tcPr>
          <w:p w:rsidR="001437EF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53%</w:t>
            </w:r>
          </w:p>
        </w:tc>
      </w:tr>
      <w:tr w:rsidR="001437EF" w:rsidTr="00DD7356">
        <w:tc>
          <w:tcPr>
            <w:tcW w:w="1649" w:type="dxa"/>
          </w:tcPr>
          <w:p w:rsidR="001437EF" w:rsidRPr="00896C2D" w:rsidRDefault="001437EF" w:rsidP="00A722A4">
            <w:pPr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Свині  (голів)</w:t>
            </w:r>
          </w:p>
        </w:tc>
        <w:tc>
          <w:tcPr>
            <w:tcW w:w="938" w:type="dxa"/>
          </w:tcPr>
          <w:p w:rsidR="001437EF" w:rsidRPr="00896C2D" w:rsidRDefault="001437EF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56723</w:t>
            </w:r>
          </w:p>
        </w:tc>
        <w:tc>
          <w:tcPr>
            <w:tcW w:w="938" w:type="dxa"/>
          </w:tcPr>
          <w:p w:rsidR="001437EF" w:rsidRPr="00896C2D" w:rsidRDefault="001437EF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53403</w:t>
            </w:r>
          </w:p>
        </w:tc>
        <w:tc>
          <w:tcPr>
            <w:tcW w:w="938" w:type="dxa"/>
          </w:tcPr>
          <w:p w:rsidR="001437EF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94%</w:t>
            </w:r>
          </w:p>
        </w:tc>
        <w:tc>
          <w:tcPr>
            <w:tcW w:w="938" w:type="dxa"/>
          </w:tcPr>
          <w:p w:rsidR="001437EF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52278</w:t>
            </w:r>
          </w:p>
        </w:tc>
        <w:tc>
          <w:tcPr>
            <w:tcW w:w="938" w:type="dxa"/>
          </w:tcPr>
          <w:p w:rsidR="001437EF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98%</w:t>
            </w:r>
          </w:p>
        </w:tc>
        <w:tc>
          <w:tcPr>
            <w:tcW w:w="938" w:type="dxa"/>
          </w:tcPr>
          <w:p w:rsidR="001437EF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44473</w:t>
            </w:r>
          </w:p>
        </w:tc>
        <w:tc>
          <w:tcPr>
            <w:tcW w:w="938" w:type="dxa"/>
          </w:tcPr>
          <w:p w:rsidR="001437EF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85%</w:t>
            </w:r>
          </w:p>
        </w:tc>
        <w:tc>
          <w:tcPr>
            <w:tcW w:w="938" w:type="dxa"/>
          </w:tcPr>
          <w:p w:rsidR="001437EF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54538</w:t>
            </w:r>
          </w:p>
        </w:tc>
        <w:tc>
          <w:tcPr>
            <w:tcW w:w="939" w:type="dxa"/>
          </w:tcPr>
          <w:p w:rsidR="001437EF" w:rsidRPr="00896C2D" w:rsidRDefault="004D59DC" w:rsidP="004D59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123%</w:t>
            </w:r>
          </w:p>
        </w:tc>
      </w:tr>
      <w:tr w:rsidR="001437EF" w:rsidTr="00DD7356">
        <w:tc>
          <w:tcPr>
            <w:tcW w:w="1649" w:type="dxa"/>
          </w:tcPr>
          <w:p w:rsidR="001437EF" w:rsidRPr="00896C2D" w:rsidRDefault="001437EF" w:rsidP="00A722A4">
            <w:pPr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Вівці та кози (голів)</w:t>
            </w:r>
          </w:p>
        </w:tc>
        <w:tc>
          <w:tcPr>
            <w:tcW w:w="938" w:type="dxa"/>
          </w:tcPr>
          <w:p w:rsidR="001437EF" w:rsidRPr="00896C2D" w:rsidRDefault="001437EF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20090</w:t>
            </w:r>
          </w:p>
        </w:tc>
        <w:tc>
          <w:tcPr>
            <w:tcW w:w="938" w:type="dxa"/>
          </w:tcPr>
          <w:p w:rsidR="001437EF" w:rsidRPr="00896C2D" w:rsidRDefault="001437EF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18966</w:t>
            </w:r>
          </w:p>
        </w:tc>
        <w:tc>
          <w:tcPr>
            <w:tcW w:w="938" w:type="dxa"/>
          </w:tcPr>
          <w:p w:rsidR="001437EF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94%</w:t>
            </w:r>
          </w:p>
        </w:tc>
        <w:tc>
          <w:tcPr>
            <w:tcW w:w="938" w:type="dxa"/>
          </w:tcPr>
          <w:p w:rsidR="001437EF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18271</w:t>
            </w:r>
          </w:p>
        </w:tc>
        <w:tc>
          <w:tcPr>
            <w:tcW w:w="938" w:type="dxa"/>
          </w:tcPr>
          <w:p w:rsidR="001437EF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96%</w:t>
            </w:r>
          </w:p>
        </w:tc>
        <w:tc>
          <w:tcPr>
            <w:tcW w:w="938" w:type="dxa"/>
          </w:tcPr>
          <w:p w:rsidR="001437EF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16435</w:t>
            </w:r>
          </w:p>
        </w:tc>
        <w:tc>
          <w:tcPr>
            <w:tcW w:w="938" w:type="dxa"/>
          </w:tcPr>
          <w:p w:rsidR="001437EF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90%</w:t>
            </w:r>
          </w:p>
        </w:tc>
        <w:tc>
          <w:tcPr>
            <w:tcW w:w="938" w:type="dxa"/>
          </w:tcPr>
          <w:p w:rsidR="001437EF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9849</w:t>
            </w:r>
          </w:p>
        </w:tc>
        <w:tc>
          <w:tcPr>
            <w:tcW w:w="939" w:type="dxa"/>
          </w:tcPr>
          <w:p w:rsidR="001437EF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60%</w:t>
            </w:r>
          </w:p>
        </w:tc>
      </w:tr>
      <w:tr w:rsidR="001437EF" w:rsidTr="00DD7356">
        <w:tc>
          <w:tcPr>
            <w:tcW w:w="1649" w:type="dxa"/>
          </w:tcPr>
          <w:p w:rsidR="001437EF" w:rsidRPr="00896C2D" w:rsidRDefault="001437EF" w:rsidP="00A722A4">
            <w:pPr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Птиця (тис.голів)</w:t>
            </w:r>
          </w:p>
        </w:tc>
        <w:tc>
          <w:tcPr>
            <w:tcW w:w="938" w:type="dxa"/>
          </w:tcPr>
          <w:p w:rsidR="001437EF" w:rsidRPr="00896C2D" w:rsidRDefault="001437EF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38" w:type="dxa"/>
          </w:tcPr>
          <w:p w:rsidR="001437EF" w:rsidRPr="00896C2D" w:rsidRDefault="001437EF" w:rsidP="001437EF">
            <w:pPr>
              <w:jc w:val="center"/>
              <w:rPr>
                <w:rFonts w:ascii="Times New Roman" w:hAnsi="Times New Roman" w:cs="Times New Roman"/>
              </w:rPr>
            </w:pPr>
            <w:r w:rsidRPr="00896C2D"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938" w:type="dxa"/>
          </w:tcPr>
          <w:p w:rsidR="001437EF" w:rsidRPr="00896C2D" w:rsidRDefault="004D59DC" w:rsidP="004D59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148%</w:t>
            </w:r>
          </w:p>
        </w:tc>
        <w:tc>
          <w:tcPr>
            <w:tcW w:w="938" w:type="dxa"/>
          </w:tcPr>
          <w:p w:rsidR="001437EF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28,0</w:t>
            </w:r>
          </w:p>
        </w:tc>
        <w:tc>
          <w:tcPr>
            <w:tcW w:w="938" w:type="dxa"/>
          </w:tcPr>
          <w:p w:rsidR="001437EF" w:rsidRPr="00896C2D" w:rsidRDefault="004D59DC" w:rsidP="00DD735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62%</w:t>
            </w:r>
          </w:p>
        </w:tc>
        <w:tc>
          <w:tcPr>
            <w:tcW w:w="938" w:type="dxa"/>
          </w:tcPr>
          <w:p w:rsidR="001437EF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28,7</w:t>
            </w:r>
          </w:p>
        </w:tc>
        <w:tc>
          <w:tcPr>
            <w:tcW w:w="938" w:type="dxa"/>
          </w:tcPr>
          <w:p w:rsidR="001437EF" w:rsidRPr="00896C2D" w:rsidRDefault="004D59DC" w:rsidP="004D59D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103%</w:t>
            </w:r>
          </w:p>
        </w:tc>
        <w:tc>
          <w:tcPr>
            <w:tcW w:w="938" w:type="dxa"/>
          </w:tcPr>
          <w:p w:rsidR="001437EF" w:rsidRPr="00896C2D" w:rsidRDefault="004F5376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39" w:type="dxa"/>
          </w:tcPr>
          <w:p w:rsidR="001437EF" w:rsidRPr="00896C2D" w:rsidRDefault="00896C2D" w:rsidP="00DD7356">
            <w:pPr>
              <w:rPr>
                <w:rFonts w:ascii="Times New Roman" w:hAnsi="Times New Roman" w:cs="Times New Roman"/>
                <w:color w:val="000000"/>
              </w:rPr>
            </w:pPr>
            <w:r w:rsidRPr="00896C2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</w:tbl>
    <w:p w:rsidR="00FD3A30" w:rsidRDefault="00FD3A30" w:rsidP="00DD735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54AEA" w:rsidRDefault="00354AEA" w:rsidP="00A86A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Протягом 2016-2018 років обсяги </w:t>
      </w:r>
      <w:r w:rsidRPr="00DC066A">
        <w:rPr>
          <w:rFonts w:ascii="Times New Roman" w:hAnsi="Times New Roman" w:cs="Times New Roman"/>
          <w:color w:val="000000" w:themeColor="text1"/>
          <w:sz w:val="24"/>
          <w:szCs w:val="24"/>
        </w:rPr>
        <w:t>виробництва зерна та зернобобових культур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сільгосппідприємствах коливаються по колишньому Арцизькому району від 197,8 тис.тонн </w:t>
      </w:r>
      <w:r w:rsidR="00A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274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173,5 тис.тонн, по Болградському району (в колишніх кордонах) від 142,5 тис.тонн до </w:t>
      </w:r>
      <w:r w:rsidR="00A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45A4">
        <w:rPr>
          <w:rFonts w:ascii="Times New Roman" w:hAnsi="Times New Roman" w:cs="Times New Roman"/>
          <w:color w:val="000000" w:themeColor="text1"/>
          <w:sz w:val="24"/>
          <w:szCs w:val="24"/>
        </w:rPr>
        <w:t>125,9 тис.тонн, по колишньому Тарутинському району від 228,2 тис</w:t>
      </w:r>
      <w:r w:rsidR="001744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74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тонн до 214,5 тис.тонн. Вважається, що це були врожайні роки. Але вже в 2019 році не дуже сприятливі погодні умови призвели до зменшення виробництва </w:t>
      </w:r>
      <w:r w:rsidR="002745A4" w:rsidRPr="00DC066A">
        <w:rPr>
          <w:rFonts w:ascii="Times New Roman" w:hAnsi="Times New Roman" w:cs="Times New Roman"/>
          <w:color w:val="000000" w:themeColor="text1"/>
          <w:sz w:val="24"/>
          <w:szCs w:val="24"/>
        </w:rPr>
        <w:t>зерна та зернобобових культур</w:t>
      </w:r>
      <w:r w:rsidR="00274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обсяг виробництва склали: по колишньому Арцизькому району </w:t>
      </w:r>
      <w:r w:rsidR="00D11701">
        <w:rPr>
          <w:rFonts w:ascii="Times New Roman" w:hAnsi="Times New Roman" w:cs="Times New Roman"/>
          <w:color w:val="000000" w:themeColor="text1"/>
          <w:sz w:val="24"/>
          <w:szCs w:val="24"/>
        </w:rPr>
        <w:t>101,1 тис. тонн;</w:t>
      </w:r>
      <w:r w:rsidR="00274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Болградському району </w:t>
      </w:r>
      <w:r w:rsidR="00A86A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274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(в колишніх кордонах) </w:t>
      </w:r>
      <w:r w:rsidR="00D11701">
        <w:rPr>
          <w:rFonts w:ascii="Times New Roman" w:hAnsi="Times New Roman" w:cs="Times New Roman"/>
          <w:color w:val="000000" w:themeColor="text1"/>
          <w:sz w:val="24"/>
          <w:szCs w:val="24"/>
        </w:rPr>
        <w:t>85</w:t>
      </w:r>
      <w:r w:rsidR="002745A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1170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74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тис. тонн</w:t>
      </w:r>
      <w:r w:rsidR="00D1170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274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колишньому Тарутинському району </w:t>
      </w:r>
      <w:r w:rsidR="00D11701">
        <w:rPr>
          <w:rFonts w:ascii="Times New Roman" w:hAnsi="Times New Roman" w:cs="Times New Roman"/>
          <w:color w:val="000000" w:themeColor="text1"/>
          <w:sz w:val="24"/>
          <w:szCs w:val="24"/>
        </w:rPr>
        <w:t>128,7</w:t>
      </w:r>
      <w:r w:rsidR="00274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тис. тонн.</w:t>
      </w:r>
    </w:p>
    <w:p w:rsidR="00D11701" w:rsidRDefault="008E64BE" w:rsidP="008E6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066A">
        <w:rPr>
          <w:rFonts w:ascii="Times New Roman" w:hAnsi="Times New Roman" w:cs="Times New Roman"/>
          <w:sz w:val="24"/>
          <w:szCs w:val="24"/>
        </w:rPr>
        <w:lastRenderedPageBreak/>
        <w:t xml:space="preserve">Засушливі умови восени 2019 року та несприятливі явища навесні  2020 року обумовлені  дефіцитом опадів, недостатнім і незадовільним зволоженням ґрунту, заморозками, відносно низькою вологістю повітря призвели до пошкоджень та загибелі на території Арцизького, Болградського та Тарутинського районів  значної кількості площ озимих та ярих сільськогосподарських культур. </w:t>
      </w:r>
      <w:r w:rsidR="00D11701">
        <w:rPr>
          <w:rFonts w:ascii="Times New Roman" w:hAnsi="Times New Roman" w:cs="Times New Roman"/>
          <w:sz w:val="24"/>
          <w:szCs w:val="24"/>
        </w:rPr>
        <w:t>Обсяги</w:t>
      </w:r>
      <w:r w:rsidR="002D25F4" w:rsidRPr="00DC066A">
        <w:rPr>
          <w:rFonts w:ascii="Times New Roman" w:hAnsi="Times New Roman" w:cs="Times New Roman"/>
          <w:sz w:val="24"/>
          <w:szCs w:val="24"/>
        </w:rPr>
        <w:t xml:space="preserve"> виробництва</w:t>
      </w:r>
      <w:r w:rsidR="005023AD" w:rsidRPr="00DC066A">
        <w:rPr>
          <w:rFonts w:ascii="Times New Roman" w:hAnsi="Times New Roman" w:cs="Times New Roman"/>
          <w:sz w:val="24"/>
          <w:szCs w:val="24"/>
        </w:rPr>
        <w:t xml:space="preserve"> зерна та зернобобових культур </w:t>
      </w:r>
      <w:r w:rsidR="00D11701">
        <w:rPr>
          <w:rFonts w:ascii="Times New Roman" w:hAnsi="Times New Roman" w:cs="Times New Roman"/>
          <w:color w:val="000000" w:themeColor="text1"/>
          <w:sz w:val="24"/>
          <w:szCs w:val="24"/>
        </w:rPr>
        <w:t>склали:</w:t>
      </w:r>
      <w:r w:rsidR="00B44F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117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колишньому Арцизькому району 36,8 тис.тонн; по Болградському району (в колишніх кордонах) 33,2 тис.тонн; по колишньому Тарутинському району 57,4 тис.тонн. Темп росту </w:t>
      </w:r>
      <w:r w:rsidR="00D11701" w:rsidRPr="00DC066A">
        <w:rPr>
          <w:rFonts w:ascii="Times New Roman" w:hAnsi="Times New Roman" w:cs="Times New Roman"/>
          <w:sz w:val="24"/>
          <w:szCs w:val="24"/>
        </w:rPr>
        <w:t>виробництва зерна та зернобобових культур</w:t>
      </w:r>
      <w:r w:rsidR="00D11701">
        <w:rPr>
          <w:rFonts w:ascii="Times New Roman" w:hAnsi="Times New Roman" w:cs="Times New Roman"/>
          <w:sz w:val="24"/>
          <w:szCs w:val="24"/>
        </w:rPr>
        <w:t xml:space="preserve"> в 2020 році у порівняні з 2019 роком склав: </w:t>
      </w:r>
      <w:r w:rsidR="00B44FA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11701">
        <w:rPr>
          <w:rFonts w:ascii="Times New Roman" w:hAnsi="Times New Roman" w:cs="Times New Roman"/>
          <w:color w:val="000000" w:themeColor="text1"/>
          <w:sz w:val="24"/>
          <w:szCs w:val="24"/>
        </w:rPr>
        <w:t>по колишньому Арцизькому району 39%; по Болградському району (в колишніх кордонах) 36%; по колишньому Тарутинському району 45%.</w:t>
      </w:r>
    </w:p>
    <w:p w:rsidR="00D11701" w:rsidRDefault="00AA4DE5" w:rsidP="00D1170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Такі ж тенденції як по обсягам виробництва зерна спостерігались по обсягам виробництва соняшника. Якщо колишній Арцизький район виробляв за 2016-2018 роки від 38,1 до 33,6  тис. тонн, то в 2020 році обсяг виробництва соняшнику скла</w:t>
      </w:r>
      <w:r w:rsidR="00C8072B">
        <w:rPr>
          <w:rFonts w:ascii="Times New Roman" w:hAnsi="Times New Roman" w:cs="Times New Roman"/>
          <w:sz w:val="24"/>
          <w:szCs w:val="24"/>
        </w:rPr>
        <w:t xml:space="preserve">в </w:t>
      </w:r>
      <w:r w:rsidR="00C8072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14,1 тис.тонн, Болградський район від 34,1 до 24,1 тис.тонн соняшнику, в 2020 році - </w:t>
      </w:r>
      <w:r>
        <w:rPr>
          <w:rFonts w:ascii="Times New Roman" w:hAnsi="Times New Roman" w:cs="Times New Roman"/>
          <w:sz w:val="24"/>
          <w:szCs w:val="24"/>
        </w:rPr>
        <w:br/>
        <w:t>11,7 тис</w:t>
      </w:r>
      <w:r w:rsidR="00B44FA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тонн</w:t>
      </w:r>
      <w:r w:rsidR="00610A73">
        <w:rPr>
          <w:rFonts w:ascii="Times New Roman" w:hAnsi="Times New Roman" w:cs="Times New Roman"/>
          <w:sz w:val="24"/>
          <w:szCs w:val="24"/>
        </w:rPr>
        <w:t>, колишній Тарутинський район від 68,5 до 41,4 тис.тонн соняшнику,</w:t>
      </w:r>
      <w:r w:rsidR="00B44FA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610A73">
        <w:rPr>
          <w:rFonts w:ascii="Times New Roman" w:hAnsi="Times New Roman" w:cs="Times New Roman"/>
          <w:sz w:val="24"/>
          <w:szCs w:val="24"/>
        </w:rPr>
        <w:t xml:space="preserve"> в 2020 році - 19,6 тис. тонн</w:t>
      </w:r>
    </w:p>
    <w:p w:rsidR="00D11701" w:rsidRPr="00DC066A" w:rsidRDefault="00D11701" w:rsidP="008E64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6820" w:rsidRPr="00C344A2" w:rsidRDefault="00D06F0D" w:rsidP="00D53B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066A">
        <w:rPr>
          <w:rFonts w:ascii="Times New Roman" w:hAnsi="Times New Roman" w:cs="Times New Roman"/>
          <w:sz w:val="24"/>
          <w:szCs w:val="24"/>
        </w:rPr>
        <w:t xml:space="preserve"> </w:t>
      </w:r>
      <w:r w:rsidRPr="00DC066A">
        <w:rPr>
          <w:rFonts w:ascii="Times New Roman" w:hAnsi="Times New Roman" w:cs="Times New Roman"/>
          <w:b/>
          <w:sz w:val="24"/>
          <w:szCs w:val="24"/>
        </w:rPr>
        <w:t>В</w:t>
      </w:r>
      <w:r w:rsidR="00C04E87">
        <w:rPr>
          <w:rFonts w:ascii="Times New Roman" w:hAnsi="Times New Roman" w:cs="Times New Roman"/>
          <w:b/>
          <w:sz w:val="24"/>
          <w:szCs w:val="24"/>
        </w:rPr>
        <w:t>иробництво</w:t>
      </w:r>
      <w:r w:rsidR="00D53B25" w:rsidRPr="00DC066A">
        <w:rPr>
          <w:rFonts w:ascii="Times New Roman" w:hAnsi="Times New Roman" w:cs="Times New Roman"/>
          <w:b/>
          <w:sz w:val="24"/>
          <w:szCs w:val="24"/>
        </w:rPr>
        <w:t xml:space="preserve"> тваринницької </w:t>
      </w:r>
      <w:r w:rsidR="00A50585" w:rsidRPr="00DC0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B25" w:rsidRPr="00DC066A">
        <w:rPr>
          <w:rFonts w:ascii="Times New Roman" w:hAnsi="Times New Roman" w:cs="Times New Roman"/>
          <w:b/>
          <w:sz w:val="24"/>
          <w:szCs w:val="24"/>
        </w:rPr>
        <w:t>продукції</w:t>
      </w:r>
      <w:r w:rsidRPr="00DC066A">
        <w:rPr>
          <w:rFonts w:ascii="Times New Roman" w:hAnsi="Times New Roman" w:cs="Times New Roman"/>
          <w:b/>
          <w:sz w:val="24"/>
          <w:szCs w:val="24"/>
        </w:rPr>
        <w:t xml:space="preserve"> протягом 20</w:t>
      </w:r>
      <w:r w:rsidR="008A6820" w:rsidRPr="00DC066A">
        <w:rPr>
          <w:rFonts w:ascii="Times New Roman" w:hAnsi="Times New Roman" w:cs="Times New Roman"/>
          <w:b/>
          <w:sz w:val="24"/>
          <w:szCs w:val="24"/>
        </w:rPr>
        <w:t>16-</w:t>
      </w:r>
      <w:r w:rsidRPr="00DC066A">
        <w:rPr>
          <w:rFonts w:ascii="Times New Roman" w:hAnsi="Times New Roman" w:cs="Times New Roman"/>
          <w:b/>
          <w:sz w:val="24"/>
          <w:szCs w:val="24"/>
        </w:rPr>
        <w:t>2020 рок</w:t>
      </w:r>
      <w:r w:rsidR="00CD38AC">
        <w:rPr>
          <w:rFonts w:ascii="Times New Roman" w:hAnsi="Times New Roman" w:cs="Times New Roman"/>
          <w:b/>
          <w:sz w:val="24"/>
          <w:szCs w:val="24"/>
        </w:rPr>
        <w:t>ів</w:t>
      </w:r>
      <w:r w:rsidR="00D53B25" w:rsidRPr="00DC0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0ACF">
        <w:rPr>
          <w:rFonts w:ascii="Times New Roman" w:hAnsi="Times New Roman" w:cs="Times New Roman"/>
          <w:b/>
          <w:sz w:val="24"/>
          <w:szCs w:val="24"/>
        </w:rPr>
        <w:t>по</w:t>
      </w:r>
      <w:r w:rsidRPr="00DC0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B25" w:rsidRPr="00DC066A">
        <w:rPr>
          <w:rFonts w:ascii="Times New Roman" w:hAnsi="Times New Roman" w:cs="Times New Roman"/>
          <w:b/>
          <w:sz w:val="24"/>
          <w:szCs w:val="24"/>
        </w:rPr>
        <w:t>Арцизько</w:t>
      </w:r>
      <w:r w:rsidR="00DA4792">
        <w:rPr>
          <w:rFonts w:ascii="Times New Roman" w:hAnsi="Times New Roman" w:cs="Times New Roman"/>
          <w:b/>
          <w:sz w:val="24"/>
          <w:szCs w:val="24"/>
        </w:rPr>
        <w:t>му</w:t>
      </w:r>
      <w:r w:rsidR="00027FF8" w:rsidRPr="00DC066A">
        <w:rPr>
          <w:rFonts w:ascii="Times New Roman" w:hAnsi="Times New Roman" w:cs="Times New Roman"/>
          <w:b/>
          <w:sz w:val="24"/>
          <w:szCs w:val="24"/>
        </w:rPr>
        <w:t>, Болградсько</w:t>
      </w:r>
      <w:r w:rsidR="00DA4792">
        <w:rPr>
          <w:rFonts w:ascii="Times New Roman" w:hAnsi="Times New Roman" w:cs="Times New Roman"/>
          <w:b/>
          <w:sz w:val="24"/>
          <w:szCs w:val="24"/>
        </w:rPr>
        <w:t>му</w:t>
      </w:r>
      <w:r w:rsidR="00027FF8" w:rsidRPr="00DC066A">
        <w:rPr>
          <w:rFonts w:ascii="Times New Roman" w:hAnsi="Times New Roman" w:cs="Times New Roman"/>
          <w:b/>
          <w:sz w:val="24"/>
          <w:szCs w:val="24"/>
        </w:rPr>
        <w:t>, Тарутинсько</w:t>
      </w:r>
      <w:r w:rsidR="00DA4792">
        <w:rPr>
          <w:rFonts w:ascii="Times New Roman" w:hAnsi="Times New Roman" w:cs="Times New Roman"/>
          <w:b/>
          <w:sz w:val="24"/>
          <w:szCs w:val="24"/>
        </w:rPr>
        <w:t>му</w:t>
      </w:r>
      <w:r w:rsidR="00027FF8" w:rsidRPr="00DC0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B25" w:rsidRPr="00DC06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066A">
        <w:rPr>
          <w:rFonts w:ascii="Times New Roman" w:hAnsi="Times New Roman" w:cs="Times New Roman"/>
          <w:b/>
          <w:sz w:val="24"/>
          <w:szCs w:val="24"/>
        </w:rPr>
        <w:t>район</w:t>
      </w:r>
      <w:r w:rsidR="00CD38AC">
        <w:rPr>
          <w:rFonts w:ascii="Times New Roman" w:hAnsi="Times New Roman" w:cs="Times New Roman"/>
          <w:b/>
          <w:sz w:val="24"/>
          <w:szCs w:val="24"/>
        </w:rPr>
        <w:t>ах</w:t>
      </w:r>
      <w:r w:rsidR="008A6820" w:rsidRPr="00C344A2">
        <w:rPr>
          <w:rFonts w:ascii="Times New Roman" w:hAnsi="Times New Roman" w:cs="Times New Roman"/>
          <w:b/>
          <w:sz w:val="24"/>
          <w:szCs w:val="24"/>
        </w:rPr>
        <w:t>.</w:t>
      </w:r>
    </w:p>
    <w:p w:rsidR="00841B47" w:rsidRDefault="008A6820" w:rsidP="00D53B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4A2">
        <w:rPr>
          <w:rFonts w:ascii="Times New Roman" w:hAnsi="Times New Roman" w:cs="Times New Roman"/>
          <w:sz w:val="24"/>
          <w:szCs w:val="24"/>
        </w:rPr>
        <w:t xml:space="preserve">Виробництво м’яса </w:t>
      </w:r>
      <w:r w:rsidR="00D53B25" w:rsidRPr="00C344A2">
        <w:rPr>
          <w:rFonts w:ascii="Times New Roman" w:hAnsi="Times New Roman" w:cs="Times New Roman"/>
          <w:sz w:val="24"/>
          <w:szCs w:val="24"/>
        </w:rPr>
        <w:t xml:space="preserve"> </w:t>
      </w:r>
      <w:r w:rsidR="00610A73">
        <w:rPr>
          <w:rFonts w:ascii="Times New Roman" w:hAnsi="Times New Roman" w:cs="Times New Roman"/>
          <w:sz w:val="24"/>
          <w:szCs w:val="24"/>
        </w:rPr>
        <w:t xml:space="preserve">(реалізація на забій сільськогосподарських тварин у живій масі) </w:t>
      </w:r>
      <w:r w:rsidR="00841B47" w:rsidRPr="00841B47">
        <w:rPr>
          <w:rFonts w:ascii="Times New Roman" w:hAnsi="Times New Roman" w:cs="Times New Roman"/>
          <w:sz w:val="24"/>
          <w:szCs w:val="24"/>
        </w:rPr>
        <w:t>протягом 2016-2020 роках</w:t>
      </w:r>
      <w:r w:rsidR="00841B47">
        <w:rPr>
          <w:rFonts w:ascii="Times New Roman" w:hAnsi="Times New Roman" w:cs="Times New Roman"/>
          <w:sz w:val="24"/>
          <w:szCs w:val="24"/>
        </w:rPr>
        <w:t xml:space="preserve"> носить стабільний характер </w:t>
      </w:r>
      <w:r w:rsidR="00CC44D0">
        <w:rPr>
          <w:rFonts w:ascii="Times New Roman" w:hAnsi="Times New Roman" w:cs="Times New Roman"/>
          <w:sz w:val="24"/>
          <w:szCs w:val="24"/>
        </w:rPr>
        <w:t>з незначною тенденцією до збільшення в 2019-2020 роках. У</w:t>
      </w:r>
      <w:r w:rsidR="00841B47">
        <w:rPr>
          <w:rFonts w:ascii="Times New Roman" w:hAnsi="Times New Roman" w:cs="Times New Roman"/>
          <w:sz w:val="24"/>
          <w:szCs w:val="24"/>
        </w:rPr>
        <w:t xml:space="preserve"> 2020 році </w:t>
      </w:r>
      <w:r w:rsidR="00CC44D0">
        <w:rPr>
          <w:rFonts w:ascii="Times New Roman" w:hAnsi="Times New Roman" w:cs="Times New Roman"/>
          <w:sz w:val="24"/>
          <w:szCs w:val="24"/>
        </w:rPr>
        <w:t>обсяг в</w:t>
      </w:r>
      <w:r w:rsidR="00CC44D0" w:rsidRPr="00C344A2">
        <w:rPr>
          <w:rFonts w:ascii="Times New Roman" w:hAnsi="Times New Roman" w:cs="Times New Roman"/>
          <w:sz w:val="24"/>
          <w:szCs w:val="24"/>
        </w:rPr>
        <w:t>иробництв</w:t>
      </w:r>
      <w:r w:rsidR="00CC44D0">
        <w:rPr>
          <w:rFonts w:ascii="Times New Roman" w:hAnsi="Times New Roman" w:cs="Times New Roman"/>
          <w:sz w:val="24"/>
          <w:szCs w:val="24"/>
        </w:rPr>
        <w:t>а</w:t>
      </w:r>
      <w:r w:rsidR="00CC44D0" w:rsidRPr="00C344A2">
        <w:rPr>
          <w:rFonts w:ascii="Times New Roman" w:hAnsi="Times New Roman" w:cs="Times New Roman"/>
          <w:sz w:val="24"/>
          <w:szCs w:val="24"/>
        </w:rPr>
        <w:t xml:space="preserve"> м’яса </w:t>
      </w:r>
      <w:r w:rsidR="00841B47">
        <w:rPr>
          <w:rFonts w:ascii="Times New Roman" w:hAnsi="Times New Roman" w:cs="Times New Roman"/>
          <w:sz w:val="24"/>
          <w:szCs w:val="24"/>
        </w:rPr>
        <w:t xml:space="preserve">складає </w:t>
      </w:r>
      <w:r w:rsidR="00610A73">
        <w:rPr>
          <w:rFonts w:ascii="Times New Roman" w:hAnsi="Times New Roman" w:cs="Times New Roman"/>
          <w:sz w:val="24"/>
          <w:szCs w:val="24"/>
        </w:rPr>
        <w:t xml:space="preserve">по сільгосппідприємствам </w:t>
      </w:r>
      <w:r w:rsidR="00841B47" w:rsidRPr="00841B47">
        <w:rPr>
          <w:rFonts w:ascii="Times New Roman" w:hAnsi="Times New Roman" w:cs="Times New Roman"/>
          <w:sz w:val="24"/>
          <w:szCs w:val="24"/>
        </w:rPr>
        <w:t>Арцизького</w:t>
      </w:r>
      <w:r w:rsidR="00841B47">
        <w:rPr>
          <w:rFonts w:ascii="Times New Roman" w:hAnsi="Times New Roman" w:cs="Times New Roman"/>
          <w:sz w:val="24"/>
          <w:szCs w:val="24"/>
        </w:rPr>
        <w:t xml:space="preserve"> району – 2728 тонн</w:t>
      </w:r>
      <w:r w:rsidR="00841B47" w:rsidRPr="00841B47">
        <w:rPr>
          <w:rFonts w:ascii="Times New Roman" w:hAnsi="Times New Roman" w:cs="Times New Roman"/>
          <w:sz w:val="24"/>
          <w:szCs w:val="24"/>
        </w:rPr>
        <w:t>,</w:t>
      </w:r>
      <w:r w:rsidR="00841B47">
        <w:rPr>
          <w:rFonts w:ascii="Times New Roman" w:hAnsi="Times New Roman" w:cs="Times New Roman"/>
          <w:sz w:val="24"/>
          <w:szCs w:val="24"/>
        </w:rPr>
        <w:t xml:space="preserve"> по </w:t>
      </w:r>
      <w:r w:rsidR="00841B47" w:rsidRPr="00841B47">
        <w:rPr>
          <w:rFonts w:ascii="Times New Roman" w:hAnsi="Times New Roman" w:cs="Times New Roman"/>
          <w:sz w:val="24"/>
          <w:szCs w:val="24"/>
        </w:rPr>
        <w:t xml:space="preserve"> </w:t>
      </w:r>
      <w:r w:rsidR="00841B47">
        <w:rPr>
          <w:rFonts w:ascii="Times New Roman" w:hAnsi="Times New Roman" w:cs="Times New Roman"/>
          <w:sz w:val="24"/>
          <w:szCs w:val="24"/>
        </w:rPr>
        <w:t xml:space="preserve">сільгосппідприємствам </w:t>
      </w:r>
      <w:r w:rsidR="00841B47" w:rsidRPr="00841B47">
        <w:rPr>
          <w:rFonts w:ascii="Times New Roman" w:hAnsi="Times New Roman" w:cs="Times New Roman"/>
          <w:sz w:val="24"/>
          <w:szCs w:val="24"/>
        </w:rPr>
        <w:t>Болградського</w:t>
      </w:r>
      <w:r w:rsidR="00841B47">
        <w:rPr>
          <w:rFonts w:ascii="Times New Roman" w:hAnsi="Times New Roman" w:cs="Times New Roman"/>
          <w:sz w:val="24"/>
          <w:szCs w:val="24"/>
        </w:rPr>
        <w:t xml:space="preserve"> району – 3323 тонн</w:t>
      </w:r>
      <w:r w:rsidR="00841B47" w:rsidRPr="00841B47">
        <w:rPr>
          <w:rFonts w:ascii="Times New Roman" w:hAnsi="Times New Roman" w:cs="Times New Roman"/>
          <w:sz w:val="24"/>
          <w:szCs w:val="24"/>
        </w:rPr>
        <w:t xml:space="preserve">, </w:t>
      </w:r>
      <w:r w:rsidR="00841B47">
        <w:rPr>
          <w:rFonts w:ascii="Times New Roman" w:hAnsi="Times New Roman" w:cs="Times New Roman"/>
          <w:sz w:val="24"/>
          <w:szCs w:val="24"/>
        </w:rPr>
        <w:t xml:space="preserve">по </w:t>
      </w:r>
      <w:r w:rsidR="00841B47" w:rsidRPr="00841B47">
        <w:rPr>
          <w:rFonts w:ascii="Times New Roman" w:hAnsi="Times New Roman" w:cs="Times New Roman"/>
          <w:sz w:val="24"/>
          <w:szCs w:val="24"/>
        </w:rPr>
        <w:t xml:space="preserve"> </w:t>
      </w:r>
      <w:r w:rsidR="00841B47">
        <w:rPr>
          <w:rFonts w:ascii="Times New Roman" w:hAnsi="Times New Roman" w:cs="Times New Roman"/>
          <w:sz w:val="24"/>
          <w:szCs w:val="24"/>
        </w:rPr>
        <w:t xml:space="preserve">сільгосппідприємствам </w:t>
      </w:r>
      <w:r w:rsidR="00841B47" w:rsidRPr="00841B47">
        <w:rPr>
          <w:rFonts w:ascii="Times New Roman" w:hAnsi="Times New Roman" w:cs="Times New Roman"/>
          <w:sz w:val="24"/>
          <w:szCs w:val="24"/>
        </w:rPr>
        <w:t xml:space="preserve">Тарутинського </w:t>
      </w:r>
      <w:r w:rsidR="00841B47">
        <w:rPr>
          <w:rFonts w:ascii="Times New Roman" w:hAnsi="Times New Roman" w:cs="Times New Roman"/>
          <w:sz w:val="24"/>
          <w:szCs w:val="24"/>
        </w:rPr>
        <w:t>району</w:t>
      </w:r>
      <w:r w:rsidR="00841B47" w:rsidRPr="00841B47">
        <w:rPr>
          <w:rFonts w:ascii="Times New Roman" w:hAnsi="Times New Roman" w:cs="Times New Roman"/>
          <w:sz w:val="24"/>
          <w:szCs w:val="24"/>
        </w:rPr>
        <w:t xml:space="preserve">  </w:t>
      </w:r>
      <w:r w:rsidR="00D53B25" w:rsidRPr="00C344A2">
        <w:rPr>
          <w:rFonts w:ascii="Times New Roman" w:hAnsi="Times New Roman" w:cs="Times New Roman"/>
          <w:sz w:val="24"/>
          <w:szCs w:val="24"/>
        </w:rPr>
        <w:t xml:space="preserve">складає </w:t>
      </w:r>
      <w:r w:rsidR="00841B47">
        <w:rPr>
          <w:rFonts w:ascii="Times New Roman" w:hAnsi="Times New Roman" w:cs="Times New Roman"/>
          <w:sz w:val="24"/>
          <w:szCs w:val="24"/>
        </w:rPr>
        <w:t>2045 тонн. Темп росту виробництва м’яса в 2020 році</w:t>
      </w:r>
      <w:r w:rsidR="00CC44D0">
        <w:rPr>
          <w:rFonts w:ascii="Times New Roman" w:hAnsi="Times New Roman" w:cs="Times New Roman"/>
          <w:sz w:val="24"/>
          <w:szCs w:val="24"/>
        </w:rPr>
        <w:t xml:space="preserve"> у порівнянні з попереднім роком</w:t>
      </w:r>
      <w:r w:rsidR="00841B47">
        <w:rPr>
          <w:rFonts w:ascii="Times New Roman" w:hAnsi="Times New Roman" w:cs="Times New Roman"/>
          <w:sz w:val="24"/>
          <w:szCs w:val="24"/>
        </w:rPr>
        <w:t xml:space="preserve"> складає по Ар</w:t>
      </w:r>
      <w:r w:rsidR="00CC44D0">
        <w:rPr>
          <w:rFonts w:ascii="Times New Roman" w:hAnsi="Times New Roman" w:cs="Times New Roman"/>
          <w:sz w:val="24"/>
          <w:szCs w:val="24"/>
        </w:rPr>
        <w:t xml:space="preserve">цизькому району – 108%, по Болградському району – 113%, по Тарутинському району – 107% </w:t>
      </w:r>
      <w:r w:rsidR="00841B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9C0" w:rsidRPr="00C344A2" w:rsidRDefault="00CC44D0" w:rsidP="003129C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Спостерігається тенденція до зменшення обсягів виробництва молока </w:t>
      </w:r>
      <w:r w:rsidR="008A6820" w:rsidRPr="00C344A2">
        <w:rPr>
          <w:rFonts w:ascii="Times New Roman" w:hAnsi="Times New Roman" w:cs="Times New Roman"/>
          <w:sz w:val="24"/>
          <w:szCs w:val="24"/>
        </w:rPr>
        <w:t xml:space="preserve"> </w:t>
      </w:r>
      <w:r w:rsidRPr="00C344A2">
        <w:rPr>
          <w:rFonts w:ascii="Times New Roman" w:hAnsi="Times New Roman" w:cs="Times New Roman"/>
          <w:sz w:val="24"/>
          <w:szCs w:val="24"/>
        </w:rPr>
        <w:t>у Арцизкому та Болградському район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C344A2">
        <w:rPr>
          <w:rFonts w:ascii="Times New Roman" w:hAnsi="Times New Roman" w:cs="Times New Roman"/>
          <w:sz w:val="24"/>
          <w:szCs w:val="24"/>
        </w:rPr>
        <w:t>у зв’язку з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C344A2">
        <w:rPr>
          <w:rFonts w:ascii="Times New Roman" w:hAnsi="Times New Roman" w:cs="Times New Roman"/>
          <w:sz w:val="24"/>
          <w:szCs w:val="24"/>
        </w:rPr>
        <w:t xml:space="preserve"> зменшенням поголів’я корів  мо</w:t>
      </w:r>
      <w:r>
        <w:rPr>
          <w:rFonts w:ascii="Times New Roman" w:hAnsi="Times New Roman" w:cs="Times New Roman"/>
          <w:sz w:val="24"/>
          <w:szCs w:val="24"/>
        </w:rPr>
        <w:t xml:space="preserve">лочного напрямку продуктивності, у </w:t>
      </w:r>
      <w:r w:rsidRPr="00C344A2">
        <w:rPr>
          <w:rFonts w:ascii="Times New Roman" w:hAnsi="Times New Roman" w:cs="Times New Roman"/>
          <w:sz w:val="24"/>
          <w:szCs w:val="24"/>
        </w:rPr>
        <w:t xml:space="preserve"> </w:t>
      </w:r>
      <w:r w:rsidR="008A6820" w:rsidRPr="00C344A2">
        <w:rPr>
          <w:rFonts w:ascii="Times New Roman" w:hAnsi="Times New Roman" w:cs="Times New Roman"/>
          <w:sz w:val="24"/>
          <w:szCs w:val="24"/>
        </w:rPr>
        <w:t>Тарути</w:t>
      </w:r>
      <w:r w:rsidR="003F336C" w:rsidRPr="00C344A2">
        <w:rPr>
          <w:rFonts w:ascii="Times New Roman" w:hAnsi="Times New Roman" w:cs="Times New Roman"/>
          <w:sz w:val="24"/>
          <w:szCs w:val="24"/>
        </w:rPr>
        <w:t>нському району</w:t>
      </w:r>
      <w:r w:rsidR="001E7B00" w:rsidRPr="00C344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навпаки спостерігається тенденція до збільшення обсягів в</w:t>
      </w:r>
      <w:r w:rsidR="00C9304A">
        <w:rPr>
          <w:rFonts w:ascii="Times New Roman" w:hAnsi="Times New Roman" w:cs="Times New Roman"/>
          <w:sz w:val="24"/>
          <w:szCs w:val="24"/>
        </w:rPr>
        <w:t xml:space="preserve">иробництва молока. </w:t>
      </w:r>
      <w:r w:rsidR="00C9304A" w:rsidRPr="006F3E67">
        <w:rPr>
          <w:rFonts w:ascii="Times New Roman" w:hAnsi="Times New Roman" w:cs="Times New Roman"/>
          <w:sz w:val="24"/>
          <w:szCs w:val="24"/>
        </w:rPr>
        <w:t>Обсяги виробництва молока в 2020 році складають:</w:t>
      </w:r>
      <w:r w:rsidR="006F3E67">
        <w:rPr>
          <w:rFonts w:ascii="Times New Roman" w:hAnsi="Times New Roman" w:cs="Times New Roman"/>
          <w:sz w:val="24"/>
          <w:szCs w:val="24"/>
        </w:rPr>
        <w:t xml:space="preserve"> Арцизький район – 1299 тонн, Болградський район – 1302 тонни</w:t>
      </w:r>
      <w:r w:rsidR="00C8072B">
        <w:rPr>
          <w:rFonts w:ascii="Times New Roman" w:hAnsi="Times New Roman" w:cs="Times New Roman"/>
          <w:sz w:val="24"/>
          <w:szCs w:val="24"/>
        </w:rPr>
        <w:t>, Тарутинський район – 667 тонн, темп росту в 2020 році</w:t>
      </w:r>
      <w:r w:rsidR="006F3E67">
        <w:rPr>
          <w:rFonts w:ascii="Times New Roman" w:hAnsi="Times New Roman" w:cs="Times New Roman"/>
          <w:sz w:val="24"/>
          <w:szCs w:val="24"/>
        </w:rPr>
        <w:t xml:space="preserve">  </w:t>
      </w:r>
      <w:r w:rsidR="00C8072B">
        <w:rPr>
          <w:rFonts w:ascii="Times New Roman" w:hAnsi="Times New Roman" w:cs="Times New Roman"/>
          <w:sz w:val="24"/>
          <w:szCs w:val="24"/>
        </w:rPr>
        <w:t>у порівнянні з 2019 роком по Болградському району – 57%, по Тарутинському району – 128%, по Арцизькому району  темп росту в 2020 році у порівнянні з 2018 роком – 60% (в 2019 році виробництва молока по сільгосппідприємствам не здійснювалось)</w:t>
      </w:r>
    </w:p>
    <w:p w:rsidR="00D53B25" w:rsidRPr="00077423" w:rsidRDefault="00532160" w:rsidP="00D53B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423">
        <w:rPr>
          <w:rFonts w:ascii="Times New Roman" w:hAnsi="Times New Roman" w:cs="Times New Roman"/>
          <w:sz w:val="24"/>
          <w:szCs w:val="24"/>
        </w:rPr>
        <w:t>З переведених в таблиці поголів'я сільськогосподарських тварин видно</w:t>
      </w:r>
      <w:r w:rsidR="008D4D39" w:rsidRPr="00077423">
        <w:rPr>
          <w:rFonts w:ascii="Times New Roman" w:hAnsi="Times New Roman" w:cs="Times New Roman"/>
          <w:sz w:val="24"/>
          <w:szCs w:val="24"/>
        </w:rPr>
        <w:t>,</w:t>
      </w:r>
      <w:r w:rsidRPr="00077423">
        <w:rPr>
          <w:rFonts w:ascii="Times New Roman" w:hAnsi="Times New Roman" w:cs="Times New Roman"/>
          <w:sz w:val="24"/>
          <w:szCs w:val="24"/>
        </w:rPr>
        <w:t xml:space="preserve"> що з 2016</w:t>
      </w:r>
      <w:r w:rsidR="0007742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77423">
        <w:rPr>
          <w:rFonts w:ascii="Times New Roman" w:hAnsi="Times New Roman" w:cs="Times New Roman"/>
          <w:sz w:val="24"/>
          <w:szCs w:val="24"/>
        </w:rPr>
        <w:t xml:space="preserve"> по 2020 рок</w:t>
      </w:r>
      <w:r w:rsidR="00C74882" w:rsidRPr="00077423">
        <w:rPr>
          <w:rFonts w:ascii="Times New Roman" w:hAnsi="Times New Roman" w:cs="Times New Roman"/>
          <w:sz w:val="24"/>
          <w:szCs w:val="24"/>
        </w:rPr>
        <w:t>и</w:t>
      </w:r>
      <w:r w:rsidRPr="00077423">
        <w:rPr>
          <w:rFonts w:ascii="Times New Roman" w:hAnsi="Times New Roman" w:cs="Times New Roman"/>
          <w:sz w:val="24"/>
          <w:szCs w:val="24"/>
        </w:rPr>
        <w:t xml:space="preserve"> поголів'я щорічно зменшується</w:t>
      </w:r>
      <w:r w:rsidR="008D4D39" w:rsidRPr="00077423">
        <w:rPr>
          <w:rFonts w:ascii="Times New Roman" w:hAnsi="Times New Roman" w:cs="Times New Roman"/>
          <w:sz w:val="24"/>
          <w:szCs w:val="24"/>
        </w:rPr>
        <w:t>,</w:t>
      </w:r>
      <w:r w:rsidRPr="00077423">
        <w:rPr>
          <w:rFonts w:ascii="Times New Roman" w:hAnsi="Times New Roman" w:cs="Times New Roman"/>
          <w:sz w:val="24"/>
          <w:szCs w:val="24"/>
        </w:rPr>
        <w:t xml:space="preserve"> причиною цьому стало у свинарстві </w:t>
      </w:r>
      <w:r w:rsidR="00C74882" w:rsidRPr="00077423">
        <w:rPr>
          <w:rFonts w:ascii="Times New Roman" w:hAnsi="Times New Roman" w:cs="Times New Roman"/>
          <w:sz w:val="24"/>
          <w:szCs w:val="24"/>
        </w:rPr>
        <w:t>–</w:t>
      </w:r>
      <w:r w:rsidR="00E015A8" w:rsidRPr="00077423">
        <w:rPr>
          <w:rFonts w:ascii="Times New Roman" w:hAnsi="Times New Roman" w:cs="Times New Roman"/>
          <w:sz w:val="24"/>
          <w:szCs w:val="24"/>
        </w:rPr>
        <w:t xml:space="preserve"> </w:t>
      </w:r>
      <w:r w:rsidRPr="00077423">
        <w:rPr>
          <w:rFonts w:ascii="Times New Roman" w:hAnsi="Times New Roman" w:cs="Times New Roman"/>
          <w:sz w:val="24"/>
          <w:szCs w:val="24"/>
        </w:rPr>
        <w:t>Африканська чума свиней</w:t>
      </w:r>
      <w:r w:rsidR="008A6820" w:rsidRPr="00077423">
        <w:rPr>
          <w:rFonts w:ascii="Times New Roman" w:hAnsi="Times New Roman" w:cs="Times New Roman"/>
          <w:sz w:val="24"/>
          <w:szCs w:val="24"/>
        </w:rPr>
        <w:t>,</w:t>
      </w:r>
      <w:r w:rsidRPr="00077423">
        <w:rPr>
          <w:rFonts w:ascii="Times New Roman" w:hAnsi="Times New Roman" w:cs="Times New Roman"/>
          <w:sz w:val="24"/>
          <w:szCs w:val="24"/>
        </w:rPr>
        <w:t xml:space="preserve"> а по </w:t>
      </w:r>
      <w:r w:rsidR="00C74882" w:rsidRPr="00077423">
        <w:rPr>
          <w:rFonts w:ascii="Times New Roman" w:hAnsi="Times New Roman" w:cs="Times New Roman"/>
          <w:sz w:val="24"/>
          <w:szCs w:val="24"/>
        </w:rPr>
        <w:t xml:space="preserve">поголів’ю </w:t>
      </w:r>
      <w:r w:rsidRPr="00077423">
        <w:rPr>
          <w:rFonts w:ascii="Times New Roman" w:hAnsi="Times New Roman" w:cs="Times New Roman"/>
          <w:sz w:val="24"/>
          <w:szCs w:val="24"/>
        </w:rPr>
        <w:t xml:space="preserve">ВРХ і вівцям </w:t>
      </w:r>
      <w:r w:rsidR="00077423">
        <w:rPr>
          <w:rFonts w:ascii="Times New Roman" w:hAnsi="Times New Roman" w:cs="Times New Roman"/>
          <w:sz w:val="24"/>
          <w:szCs w:val="24"/>
        </w:rPr>
        <w:t>–</w:t>
      </w:r>
      <w:r w:rsidR="00C74882" w:rsidRPr="00077423">
        <w:rPr>
          <w:rFonts w:ascii="Times New Roman" w:hAnsi="Times New Roman" w:cs="Times New Roman"/>
          <w:sz w:val="24"/>
          <w:szCs w:val="24"/>
        </w:rPr>
        <w:t xml:space="preserve"> </w:t>
      </w:r>
      <w:r w:rsidRPr="00077423">
        <w:rPr>
          <w:rFonts w:ascii="Times New Roman" w:hAnsi="Times New Roman" w:cs="Times New Roman"/>
          <w:sz w:val="24"/>
          <w:szCs w:val="24"/>
        </w:rPr>
        <w:t>посух</w:t>
      </w:r>
      <w:r w:rsidR="00C74882" w:rsidRPr="00077423">
        <w:rPr>
          <w:rFonts w:ascii="Times New Roman" w:hAnsi="Times New Roman" w:cs="Times New Roman"/>
          <w:sz w:val="24"/>
          <w:szCs w:val="24"/>
        </w:rPr>
        <w:t>а</w:t>
      </w:r>
      <w:r w:rsidR="00077423">
        <w:rPr>
          <w:rFonts w:ascii="Times New Roman" w:hAnsi="Times New Roman" w:cs="Times New Roman"/>
          <w:sz w:val="24"/>
          <w:szCs w:val="24"/>
        </w:rPr>
        <w:t xml:space="preserve"> </w:t>
      </w:r>
      <w:r w:rsidRPr="00077423">
        <w:rPr>
          <w:rFonts w:ascii="Times New Roman" w:hAnsi="Times New Roman" w:cs="Times New Roman"/>
          <w:sz w:val="24"/>
          <w:szCs w:val="24"/>
        </w:rPr>
        <w:t xml:space="preserve"> в </w:t>
      </w:r>
      <w:r w:rsidR="00610A73" w:rsidRPr="00077423">
        <w:rPr>
          <w:rFonts w:ascii="Times New Roman" w:hAnsi="Times New Roman" w:cs="Times New Roman"/>
          <w:sz w:val="24"/>
          <w:szCs w:val="24"/>
        </w:rPr>
        <w:t xml:space="preserve">2020 році, а також економічні фактори - собівартість вирощуваної продукції вища, ніж її </w:t>
      </w:r>
      <w:r w:rsidR="006F3E67" w:rsidRPr="00077423">
        <w:rPr>
          <w:rFonts w:ascii="Times New Roman" w:hAnsi="Times New Roman" w:cs="Times New Roman"/>
          <w:sz w:val="24"/>
          <w:szCs w:val="24"/>
        </w:rPr>
        <w:t xml:space="preserve">закупівельна </w:t>
      </w:r>
      <w:r w:rsidR="00610A73" w:rsidRPr="00077423">
        <w:rPr>
          <w:rFonts w:ascii="Times New Roman" w:hAnsi="Times New Roman" w:cs="Times New Roman"/>
          <w:sz w:val="24"/>
          <w:szCs w:val="24"/>
        </w:rPr>
        <w:t xml:space="preserve">ціна.  </w:t>
      </w:r>
    </w:p>
    <w:p w:rsidR="008519DD" w:rsidRPr="00DC066A" w:rsidRDefault="008519DD" w:rsidP="00D53B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718" w:rsidRDefault="00534A1F" w:rsidP="00070DAC">
      <w:pPr>
        <w:pStyle w:val="a3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DC066A">
        <w:rPr>
          <w:rStyle w:val="fontstyle01"/>
          <w:rFonts w:ascii="Times New Roman" w:hAnsi="Times New Roman" w:cs="Times New Roman"/>
          <w:sz w:val="24"/>
          <w:szCs w:val="24"/>
        </w:rPr>
        <w:tab/>
        <w:t>Ефективний розвиток аграрного сектору економіки являється</w:t>
      </w:r>
      <w:r w:rsidR="00070DA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DC066A">
        <w:rPr>
          <w:rStyle w:val="fontstyle01"/>
          <w:rFonts w:ascii="Times New Roman" w:hAnsi="Times New Roman" w:cs="Times New Roman"/>
          <w:sz w:val="24"/>
          <w:szCs w:val="24"/>
        </w:rPr>
        <w:t>запорукою продовольчої безпеки району, сприяє підвищенню рівня життя</w:t>
      </w:r>
      <w:r w:rsidR="00070DA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DC066A">
        <w:rPr>
          <w:rStyle w:val="fontstyle01"/>
          <w:rFonts w:ascii="Times New Roman" w:hAnsi="Times New Roman" w:cs="Times New Roman"/>
          <w:sz w:val="24"/>
          <w:szCs w:val="24"/>
        </w:rPr>
        <w:t>жителів сіл та міст району.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66A">
        <w:rPr>
          <w:rStyle w:val="fontstyle01"/>
          <w:rFonts w:ascii="Times New Roman" w:hAnsi="Times New Roman" w:cs="Times New Roman"/>
          <w:sz w:val="24"/>
          <w:szCs w:val="24"/>
        </w:rPr>
        <w:t>Напрями та заходи даної Програми будуть спрямовані на розв’язання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66A">
        <w:rPr>
          <w:rStyle w:val="fontstyle01"/>
          <w:rFonts w:ascii="Times New Roman" w:hAnsi="Times New Roman" w:cs="Times New Roman"/>
          <w:sz w:val="24"/>
          <w:szCs w:val="24"/>
        </w:rPr>
        <w:t>наступних першочергових актуальних питань: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849AB">
        <w:rPr>
          <w:rStyle w:val="fontstyle01"/>
          <w:rFonts w:ascii="Times New Roman" w:hAnsi="Times New Roman" w:cs="Times New Roman"/>
          <w:sz w:val="24"/>
          <w:szCs w:val="24"/>
        </w:rPr>
        <w:tab/>
        <w:t xml:space="preserve">- </w:t>
      </w:r>
      <w:r w:rsidRPr="00DC066A">
        <w:rPr>
          <w:rStyle w:val="fontstyle01"/>
          <w:rFonts w:ascii="Times New Roman" w:hAnsi="Times New Roman" w:cs="Times New Roman"/>
          <w:sz w:val="24"/>
          <w:szCs w:val="24"/>
        </w:rPr>
        <w:t>підвищення ефективності роботи аграрної галузі економіки шляхом</w:t>
      </w:r>
      <w:r w:rsidR="00070DA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9D69C6" w:rsidRPr="00DC066A">
        <w:rPr>
          <w:rStyle w:val="fontstyle01"/>
          <w:rFonts w:ascii="Times New Roman" w:hAnsi="Times New Roman" w:cs="Times New Roman"/>
          <w:sz w:val="24"/>
          <w:szCs w:val="24"/>
        </w:rPr>
        <w:t>впровадження сучасних ресурсо</w:t>
      </w:r>
      <w:r w:rsidR="00C74882" w:rsidRPr="00DC066A">
        <w:rPr>
          <w:rStyle w:val="fontstyle01"/>
          <w:rFonts w:ascii="Times New Roman" w:hAnsi="Times New Roman" w:cs="Times New Roman"/>
          <w:sz w:val="24"/>
          <w:szCs w:val="24"/>
        </w:rPr>
        <w:t>-</w:t>
      </w:r>
      <w:r w:rsidRPr="00DC066A">
        <w:rPr>
          <w:rStyle w:val="fontstyle01"/>
          <w:rFonts w:ascii="Times New Roman" w:hAnsi="Times New Roman" w:cs="Times New Roman"/>
          <w:sz w:val="24"/>
          <w:szCs w:val="24"/>
        </w:rPr>
        <w:t xml:space="preserve"> та вологозберігаючих, екологічно</w:t>
      </w:r>
      <w:r w:rsidR="00070DAC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DC066A">
        <w:rPr>
          <w:rStyle w:val="fontstyle01"/>
          <w:rFonts w:ascii="Times New Roman" w:hAnsi="Times New Roman" w:cs="Times New Roman"/>
          <w:sz w:val="24"/>
          <w:szCs w:val="24"/>
        </w:rPr>
        <w:t>безпечних технологій ви</w:t>
      </w:r>
      <w:r w:rsidR="00070DAC">
        <w:rPr>
          <w:rStyle w:val="fontstyle01"/>
          <w:rFonts w:ascii="Times New Roman" w:hAnsi="Times New Roman" w:cs="Times New Roman"/>
          <w:sz w:val="24"/>
          <w:szCs w:val="24"/>
        </w:rPr>
        <w:t>робництва</w:t>
      </w:r>
      <w:r w:rsidR="00FF3718">
        <w:rPr>
          <w:rStyle w:val="fontstyle01"/>
          <w:rFonts w:ascii="Times New Roman" w:hAnsi="Times New Roman" w:cs="Times New Roman"/>
          <w:sz w:val="24"/>
          <w:szCs w:val="24"/>
        </w:rPr>
        <w:t xml:space="preserve"> сільськогосподарської продукції; </w:t>
      </w:r>
    </w:p>
    <w:p w:rsidR="00196616" w:rsidRDefault="00BC11C6" w:rsidP="00070DAC">
      <w:pPr>
        <w:pStyle w:val="a3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534A1F" w:rsidRPr="00DC066A">
        <w:rPr>
          <w:rStyle w:val="fontstyle01"/>
          <w:rFonts w:ascii="Times New Roman" w:hAnsi="Times New Roman" w:cs="Times New Roman"/>
          <w:sz w:val="24"/>
          <w:szCs w:val="24"/>
        </w:rPr>
        <w:t>- підвищення ефективності використання зрошуваних земель;</w:t>
      </w:r>
    </w:p>
    <w:p w:rsidR="00534A1F" w:rsidRPr="00DC066A" w:rsidRDefault="00BC11C6" w:rsidP="0019661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534A1F" w:rsidRPr="00DC066A">
        <w:rPr>
          <w:rStyle w:val="fontstyle01"/>
          <w:rFonts w:ascii="Times New Roman" w:hAnsi="Times New Roman" w:cs="Times New Roman"/>
          <w:sz w:val="24"/>
          <w:szCs w:val="24"/>
        </w:rPr>
        <w:t>- підвищення родючості ґрунтів;</w:t>
      </w:r>
    </w:p>
    <w:p w:rsidR="00534A1F" w:rsidRPr="00DC066A" w:rsidRDefault="00BC11C6" w:rsidP="00581B9D">
      <w:pPr>
        <w:pStyle w:val="a3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534A1F" w:rsidRPr="00DC066A">
        <w:rPr>
          <w:rStyle w:val="fontstyle01"/>
          <w:rFonts w:ascii="Times New Roman" w:hAnsi="Times New Roman" w:cs="Times New Roman"/>
          <w:sz w:val="24"/>
          <w:szCs w:val="24"/>
        </w:rPr>
        <w:t xml:space="preserve">- </w:t>
      </w:r>
      <w:r w:rsidR="00534A1F" w:rsidRPr="00DC066A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 w:rsidR="00534A1F" w:rsidRPr="00DC066A">
        <w:rPr>
          <w:rStyle w:val="fontstyle01"/>
          <w:rFonts w:ascii="Times New Roman" w:hAnsi="Times New Roman" w:cs="Times New Roman"/>
          <w:sz w:val="24"/>
          <w:szCs w:val="24"/>
        </w:rPr>
        <w:t>збільшення урожайності сільгоспкультур та продуктивності худоби і</w:t>
      </w:r>
      <w:r w:rsidR="0019661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534A1F" w:rsidRPr="00DC066A">
        <w:rPr>
          <w:rStyle w:val="fontstyle01"/>
          <w:rFonts w:ascii="Times New Roman" w:hAnsi="Times New Roman" w:cs="Times New Roman"/>
          <w:sz w:val="24"/>
          <w:szCs w:val="24"/>
        </w:rPr>
        <w:t>птиці;</w:t>
      </w:r>
    </w:p>
    <w:p w:rsidR="00534A1F" w:rsidRDefault="00BC11C6" w:rsidP="00581B9D">
      <w:pPr>
        <w:pStyle w:val="a3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534A1F" w:rsidRPr="00DC066A">
        <w:rPr>
          <w:rStyle w:val="fontstyle01"/>
          <w:rFonts w:ascii="Times New Roman" w:hAnsi="Times New Roman" w:cs="Times New Roman"/>
          <w:sz w:val="24"/>
          <w:szCs w:val="24"/>
        </w:rPr>
        <w:t>- розвиток овочівництва, виноградарства і</w:t>
      </w:r>
      <w:r w:rsidR="000F2D2E"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4A1F" w:rsidRPr="00DC066A">
        <w:rPr>
          <w:rStyle w:val="fontstyle01"/>
          <w:rFonts w:ascii="Times New Roman" w:hAnsi="Times New Roman" w:cs="Times New Roman"/>
          <w:sz w:val="24"/>
          <w:szCs w:val="24"/>
        </w:rPr>
        <w:t>садівництва;</w:t>
      </w:r>
    </w:p>
    <w:p w:rsidR="00F028DB" w:rsidRPr="00DC066A" w:rsidRDefault="00F028DB" w:rsidP="00581B9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534A1F" w:rsidRPr="00DC066A" w:rsidRDefault="00BC11C6" w:rsidP="00581B9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4A1F"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34A1F" w:rsidRPr="00DC066A">
        <w:rPr>
          <w:rStyle w:val="fontstyle01"/>
          <w:rFonts w:ascii="Times New Roman" w:hAnsi="Times New Roman" w:cs="Times New Roman"/>
          <w:sz w:val="24"/>
          <w:szCs w:val="24"/>
        </w:rPr>
        <w:t>нарощування чисельності поголів’я худоби та птиці;</w:t>
      </w:r>
    </w:p>
    <w:p w:rsidR="00534A1F" w:rsidRPr="00DC066A" w:rsidRDefault="00BC11C6" w:rsidP="00A86AE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4A1F"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34A1F" w:rsidRPr="00DC066A">
        <w:rPr>
          <w:rStyle w:val="fontstyle01"/>
          <w:rFonts w:ascii="Times New Roman" w:hAnsi="Times New Roman" w:cs="Times New Roman"/>
          <w:sz w:val="24"/>
          <w:szCs w:val="24"/>
        </w:rPr>
        <w:t>розвиток кооперації на селі, створення сільськогосподарських</w:t>
      </w:r>
      <w:r w:rsidR="00A86AE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534A1F" w:rsidRPr="00DC066A">
        <w:rPr>
          <w:rStyle w:val="fontstyle01"/>
          <w:rFonts w:ascii="Times New Roman" w:hAnsi="Times New Roman" w:cs="Times New Roman"/>
          <w:sz w:val="24"/>
          <w:szCs w:val="24"/>
        </w:rPr>
        <w:t>обслуговуючих кооперативів;</w:t>
      </w:r>
    </w:p>
    <w:p w:rsidR="00534A1F" w:rsidRPr="00DC066A" w:rsidRDefault="00BC11C6" w:rsidP="00A86AE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4A1F"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34A1F" w:rsidRPr="00DC066A">
        <w:rPr>
          <w:rStyle w:val="fontstyle01"/>
          <w:rFonts w:ascii="Times New Roman" w:hAnsi="Times New Roman" w:cs="Times New Roman"/>
          <w:sz w:val="24"/>
          <w:szCs w:val="24"/>
        </w:rPr>
        <w:t>сприяння сталому розвитку малого та середнього бізнесу в аграрній</w:t>
      </w:r>
      <w:r w:rsidR="00A86AE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534A1F" w:rsidRPr="00DC066A">
        <w:rPr>
          <w:rStyle w:val="fontstyle01"/>
          <w:rFonts w:ascii="Times New Roman" w:hAnsi="Times New Roman" w:cs="Times New Roman"/>
          <w:sz w:val="24"/>
          <w:szCs w:val="24"/>
        </w:rPr>
        <w:t>сфері, фінансову підтримку малого бізнесу та малих аграрних підприємств;</w:t>
      </w:r>
    </w:p>
    <w:p w:rsidR="00534A1F" w:rsidRPr="00DC066A" w:rsidRDefault="00BC11C6" w:rsidP="00A86AE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4A1F"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34A1F" w:rsidRPr="00DC066A">
        <w:rPr>
          <w:rStyle w:val="fontstyle01"/>
          <w:rFonts w:ascii="Times New Roman" w:hAnsi="Times New Roman" w:cs="Times New Roman"/>
          <w:sz w:val="24"/>
          <w:szCs w:val="24"/>
        </w:rPr>
        <w:t>підвищення рівня конкурентоспроможності виробленої продукції,</w:t>
      </w:r>
      <w:r w:rsidR="0019661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534A1F" w:rsidRPr="00DC066A">
        <w:rPr>
          <w:rStyle w:val="fontstyle01"/>
          <w:rFonts w:ascii="Times New Roman" w:hAnsi="Times New Roman" w:cs="Times New Roman"/>
          <w:sz w:val="24"/>
          <w:szCs w:val="24"/>
        </w:rPr>
        <w:t>впровадження безвідходних технологій виробництва;</w:t>
      </w:r>
    </w:p>
    <w:p w:rsidR="00534A1F" w:rsidRPr="00DC066A" w:rsidRDefault="00BC11C6" w:rsidP="00581B9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4A1F"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34A1F" w:rsidRPr="00DC066A">
        <w:rPr>
          <w:rStyle w:val="fontstyle01"/>
          <w:rFonts w:ascii="Times New Roman" w:hAnsi="Times New Roman" w:cs="Times New Roman"/>
          <w:sz w:val="24"/>
          <w:szCs w:val="24"/>
        </w:rPr>
        <w:t>покращення умов праці та рівня життя мешканців сіл;</w:t>
      </w:r>
    </w:p>
    <w:p w:rsidR="00534A1F" w:rsidRPr="00DC066A" w:rsidRDefault="00BC11C6" w:rsidP="0019661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34A1F"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34A1F" w:rsidRPr="00DC066A">
        <w:rPr>
          <w:rStyle w:val="fontstyle01"/>
          <w:rFonts w:ascii="Times New Roman" w:hAnsi="Times New Roman" w:cs="Times New Roman"/>
          <w:sz w:val="24"/>
          <w:szCs w:val="24"/>
        </w:rPr>
        <w:t>організацію і проведення інформаційно-виставкових та</w:t>
      </w:r>
      <w:r w:rsidR="00196616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534A1F" w:rsidRPr="00DC066A">
        <w:rPr>
          <w:rStyle w:val="fontstyle01"/>
          <w:rFonts w:ascii="Times New Roman" w:hAnsi="Times New Roman" w:cs="Times New Roman"/>
          <w:sz w:val="24"/>
          <w:szCs w:val="24"/>
        </w:rPr>
        <w:t>дорадницьких заходів в аграрній сфері.</w:t>
      </w:r>
    </w:p>
    <w:p w:rsidR="00534A1F" w:rsidRDefault="00534A1F" w:rsidP="00581B9D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34A1F" w:rsidRPr="00DC066A" w:rsidRDefault="00534A1F" w:rsidP="00097171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066A">
        <w:rPr>
          <w:rStyle w:val="fontstyle31"/>
          <w:rFonts w:ascii="Times New Roman" w:hAnsi="Times New Roman" w:cs="Times New Roman"/>
          <w:sz w:val="24"/>
          <w:szCs w:val="24"/>
        </w:rPr>
        <w:t>2. Визначення мети Програми</w:t>
      </w:r>
    </w:p>
    <w:p w:rsidR="00097171" w:rsidRPr="00DC066A" w:rsidRDefault="00097171" w:rsidP="00581B9D">
      <w:pPr>
        <w:pStyle w:val="a3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DC066A">
        <w:rPr>
          <w:rStyle w:val="fontstyle01"/>
          <w:rFonts w:ascii="Times New Roman" w:hAnsi="Times New Roman" w:cs="Times New Roman"/>
          <w:sz w:val="24"/>
          <w:szCs w:val="24"/>
        </w:rPr>
        <w:tab/>
      </w:r>
    </w:p>
    <w:p w:rsidR="00CA4534" w:rsidRPr="00DC066A" w:rsidRDefault="00097171" w:rsidP="00A86AE3">
      <w:pPr>
        <w:pStyle w:val="a3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DC066A">
        <w:rPr>
          <w:rStyle w:val="fontstyle01"/>
          <w:rFonts w:ascii="Times New Roman" w:hAnsi="Times New Roman" w:cs="Times New Roman"/>
          <w:sz w:val="24"/>
          <w:szCs w:val="24"/>
        </w:rPr>
        <w:tab/>
      </w:r>
      <w:r w:rsidR="00534A1F" w:rsidRPr="00DC066A">
        <w:rPr>
          <w:rStyle w:val="fontstyle01"/>
          <w:rFonts w:ascii="Times New Roman" w:hAnsi="Times New Roman" w:cs="Times New Roman"/>
          <w:sz w:val="24"/>
          <w:szCs w:val="24"/>
        </w:rPr>
        <w:t>Основною метою Програми являється створення сприятливих умов для</w:t>
      </w:r>
      <w:r w:rsidR="00A86AE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534A1F" w:rsidRPr="00DC066A">
        <w:rPr>
          <w:rStyle w:val="fontstyle01"/>
          <w:rFonts w:ascii="Times New Roman" w:hAnsi="Times New Roman" w:cs="Times New Roman"/>
          <w:sz w:val="24"/>
          <w:szCs w:val="24"/>
        </w:rPr>
        <w:t>ефективного функціонування високопродуктивного аграрного комплексу,</w:t>
      </w:r>
      <w:r w:rsidR="00A86AE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534A1F" w:rsidRPr="00DC066A">
        <w:rPr>
          <w:rStyle w:val="fontstyle01"/>
          <w:rFonts w:ascii="Times New Roman" w:hAnsi="Times New Roman" w:cs="Times New Roman"/>
          <w:sz w:val="24"/>
          <w:szCs w:val="24"/>
        </w:rPr>
        <w:t>розвитку ринкової інфраструктури, кооперації, середнього та малого бізнесу,</w:t>
      </w:r>
      <w:r w:rsidR="00A86AE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534A1F" w:rsidRPr="00DC066A">
        <w:rPr>
          <w:rStyle w:val="fontstyle01"/>
          <w:rFonts w:ascii="Times New Roman" w:hAnsi="Times New Roman" w:cs="Times New Roman"/>
          <w:sz w:val="24"/>
          <w:szCs w:val="24"/>
        </w:rPr>
        <w:t>забезпечення зростання виробництва конкурентоспроможної продукції</w:t>
      </w:r>
      <w:r w:rsidR="00A86AE3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DC066A">
        <w:rPr>
          <w:rStyle w:val="fontstyle01"/>
          <w:rFonts w:ascii="Times New Roman" w:hAnsi="Times New Roman" w:cs="Times New Roman"/>
          <w:sz w:val="24"/>
          <w:szCs w:val="24"/>
        </w:rPr>
        <w:t xml:space="preserve">сільського </w:t>
      </w:r>
      <w:r w:rsidR="00D24611" w:rsidRPr="00DC066A">
        <w:rPr>
          <w:rStyle w:val="fontstyle01"/>
          <w:rFonts w:ascii="Times New Roman" w:hAnsi="Times New Roman" w:cs="Times New Roman"/>
          <w:sz w:val="24"/>
          <w:szCs w:val="24"/>
        </w:rPr>
        <w:t>господарства на 15-20</w:t>
      </w:r>
      <w:r w:rsidRPr="00DC066A">
        <w:rPr>
          <w:rStyle w:val="fontstyle01"/>
          <w:rFonts w:ascii="Times New Roman" w:hAnsi="Times New Roman" w:cs="Times New Roman"/>
          <w:sz w:val="24"/>
          <w:szCs w:val="24"/>
        </w:rPr>
        <w:t xml:space="preserve"> відсотків.</w:t>
      </w:r>
    </w:p>
    <w:p w:rsidR="0018024B" w:rsidRPr="00DC066A" w:rsidRDefault="0018024B" w:rsidP="00581B9D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3F9A" w:rsidRDefault="0018024B" w:rsidP="005D3F9A">
      <w:pPr>
        <w:pStyle w:val="a3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Обґрунтування шляхів і засобів розв’язання проблеми, </w:t>
      </w:r>
    </w:p>
    <w:p w:rsidR="0018024B" w:rsidRDefault="0018024B" w:rsidP="005D3F9A">
      <w:pPr>
        <w:pStyle w:val="a3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обсягів та</w:t>
      </w:r>
      <w:r w:rsidR="005D3F9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0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джерел фінансування, строки виконання Програми</w:t>
      </w:r>
    </w:p>
    <w:p w:rsidR="002C2F1B" w:rsidRPr="00DC066A" w:rsidRDefault="002C2F1B" w:rsidP="002C2F1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8024B" w:rsidRPr="00DC066A" w:rsidRDefault="0018024B" w:rsidP="0018024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ab/>
        <w:t>Розвиток агропромислового комплексу буде забезпечуватись шляхом:</w:t>
      </w:r>
    </w:p>
    <w:p w:rsidR="0018024B" w:rsidRPr="00DC066A" w:rsidRDefault="0018024B" w:rsidP="002C2F1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>- максимального сприяння реалізації інноваційних та інвестиційних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br/>
        <w:t>проектів;</w:t>
      </w:r>
    </w:p>
    <w:p w:rsidR="0018024B" w:rsidRPr="00DC066A" w:rsidRDefault="0018024B" w:rsidP="002C2F1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>- впровадження інтенсивних, ресурсозберігаючих, безвідходних</w:t>
      </w:r>
      <w:r w:rsidR="0019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>технологій виробництва продукції;</w:t>
      </w:r>
    </w:p>
    <w:p w:rsidR="0018024B" w:rsidRPr="00DC066A" w:rsidRDefault="0018024B" w:rsidP="002C2F1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>- оптимізації структури посівних площ основних</w:t>
      </w:r>
      <w:r w:rsidR="0019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>сільськогосподарських культур на основі науково-обґрунтованих</w:t>
      </w:r>
      <w:r w:rsidR="0019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>рекомендацій з урахуванням природно-економічних зон;</w:t>
      </w:r>
    </w:p>
    <w:p w:rsidR="0018024B" w:rsidRPr="00DC066A" w:rsidRDefault="0018024B" w:rsidP="002C2F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>- раціонального використання зрошуваних земель;</w:t>
      </w:r>
    </w:p>
    <w:p w:rsidR="0018024B" w:rsidRPr="00DC066A" w:rsidRDefault="0018024B" w:rsidP="00A86AE3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sz w:val="24"/>
          <w:szCs w:val="24"/>
        </w:rPr>
        <w:t xml:space="preserve">- 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>впровадження сучасних сортів, гібридів рослин, порід худоби та</w:t>
      </w:r>
      <w:r w:rsidR="00A86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>птиці, покращення насінництва і племінної справи;</w:t>
      </w:r>
    </w:p>
    <w:p w:rsidR="0018024B" w:rsidRPr="00DC066A" w:rsidRDefault="0018024B" w:rsidP="002C2F1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>- науково-методичного забезпечення сільськогосподарського</w:t>
      </w:r>
      <w:r w:rsidR="0019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>виробництва, поширення інформаційно-комунікаційних технологій,</w:t>
      </w:r>
      <w:r w:rsidR="0019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>виставкової діяльності та дорадницьких послуг;</w:t>
      </w:r>
    </w:p>
    <w:p w:rsidR="002C2F1B" w:rsidRDefault="0018024B" w:rsidP="00FF371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>- підвищення генетичного потенціалу худоби та птиці, запровадження</w:t>
      </w:r>
      <w:r w:rsidR="00FF37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>сучасних технологій виробництва тваринницької продукції.</w:t>
      </w:r>
    </w:p>
    <w:p w:rsidR="00196616" w:rsidRDefault="00196616" w:rsidP="002C2F1B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8024B" w:rsidRPr="00DC066A" w:rsidRDefault="0018024B" w:rsidP="002C2F1B">
      <w:pPr>
        <w:pStyle w:val="a3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b/>
          <w:color w:val="000000"/>
          <w:sz w:val="24"/>
          <w:szCs w:val="24"/>
        </w:rPr>
        <w:t>Фінансування заходів Програми буде здійснюватись за рахунок:</w:t>
      </w:r>
    </w:p>
    <w:p w:rsidR="0018024B" w:rsidRPr="00DC066A" w:rsidRDefault="0018024B" w:rsidP="002C2F1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- 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>власних коштів товаровиробників;</w:t>
      </w:r>
    </w:p>
    <w:p w:rsidR="0018024B" w:rsidRPr="00DC066A" w:rsidRDefault="0018024B" w:rsidP="002C2F1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- коштів </w:t>
      </w:r>
      <w:r w:rsidR="00F31803"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обласного </w:t>
      </w:r>
      <w:r w:rsidR="00A86AE3">
        <w:rPr>
          <w:rFonts w:ascii="Times New Roman" w:hAnsi="Times New Roman" w:cs="Times New Roman"/>
          <w:color w:val="000000"/>
          <w:sz w:val="24"/>
          <w:szCs w:val="24"/>
        </w:rPr>
        <w:t xml:space="preserve">та районного </w:t>
      </w:r>
      <w:r w:rsidR="00F31803" w:rsidRPr="00DC066A">
        <w:rPr>
          <w:rFonts w:ascii="Times New Roman" w:hAnsi="Times New Roman" w:cs="Times New Roman"/>
          <w:color w:val="000000"/>
          <w:sz w:val="24"/>
          <w:szCs w:val="24"/>
        </w:rPr>
        <w:t>бюджетів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8024B" w:rsidRPr="00DC066A" w:rsidRDefault="0018024B" w:rsidP="002C2F1B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>- кредитних ресурсів комерційних банків;</w:t>
      </w:r>
    </w:p>
    <w:p w:rsidR="00196616" w:rsidRDefault="0018024B" w:rsidP="00196616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>- інших, не заборонених законодавством, джерел фінансування.</w:t>
      </w:r>
    </w:p>
    <w:p w:rsidR="009023E5" w:rsidRDefault="00196616" w:rsidP="00196616">
      <w:pPr>
        <w:pStyle w:val="a3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66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Ресурсне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забезпечення програми розвитку агропромислового комплексу Болградського району на 2021-2023 років наведено у додатку 2.</w:t>
      </w:r>
    </w:p>
    <w:p w:rsidR="00545809" w:rsidRDefault="00545809" w:rsidP="00196616">
      <w:pPr>
        <w:pStyle w:val="a3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23E5" w:rsidRPr="00DC066A" w:rsidRDefault="00402EC6" w:rsidP="009023E5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Напрями діяльності та заходи Програми</w:t>
      </w:r>
    </w:p>
    <w:p w:rsidR="009023E5" w:rsidRPr="00DC066A" w:rsidRDefault="009023E5" w:rsidP="0018024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57A8" w:rsidRDefault="009023E5" w:rsidP="00A86AE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Заходи Програми спрямовуються на забезпечення стабільного розвитку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br/>
        <w:t>агропромислового комплексу</w:t>
      </w:r>
      <w:r w:rsidR="000757A8"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 району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. Реалізація напрямів програми</w:t>
      </w:r>
      <w:r w:rsidR="00A86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здійснюватиметься відповідно до розпоряджень голови 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районної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державної</w:t>
      </w:r>
      <w:r w:rsidR="00A86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адміністрації та порядків використання бюджетних коштів розроблених</w:t>
      </w:r>
      <w:r w:rsidR="00A86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згідно з чинним законодавством.</w:t>
      </w:r>
    </w:p>
    <w:p w:rsidR="00FF3718" w:rsidRPr="00DC066A" w:rsidRDefault="00FF3718" w:rsidP="00A86AE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2A4" w:rsidRDefault="000757A8" w:rsidP="00A722A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Програмою передбачається можливість часткового здешевлення</w:t>
      </w:r>
      <w:r w:rsidR="00A86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вартості придбання сільськогосподарської техніки, машин, устаткування, що</w:t>
      </w:r>
      <w:r w:rsidR="00A72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застосовується у виробничих процесах, як в рослинництві, так і в</w:t>
      </w:r>
      <w:r w:rsidR="00A86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тваринництві, а також кредитів залучених в галузь.</w:t>
      </w:r>
      <w:r w:rsidR="00402EC6" w:rsidRPr="00DC066A">
        <w:rPr>
          <w:rFonts w:ascii="Times New Roman" w:hAnsi="Times New Roman" w:cs="Times New Roman"/>
          <w:sz w:val="24"/>
          <w:szCs w:val="24"/>
        </w:rPr>
        <w:br/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Важливе значення для стабільного розвитку сільського господарства</w:t>
      </w:r>
      <w:r w:rsidR="00A86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має раціональне використання зрошуваних земель. Програмою передбачено можливість часткової</w:t>
      </w:r>
      <w:r w:rsidR="009023E5"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компенсації витрат на придбання нових дощувальних машин, здешевлення</w:t>
      </w:r>
      <w:r w:rsidR="009023E5"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електроенергії, що </w:t>
      </w:r>
      <w:r w:rsidR="00FF3718">
        <w:rPr>
          <w:rFonts w:ascii="Times New Roman" w:hAnsi="Times New Roman" w:cs="Times New Roman"/>
          <w:color w:val="000000"/>
          <w:sz w:val="24"/>
          <w:szCs w:val="24"/>
        </w:rPr>
        <w:t>використову</w:t>
      </w:r>
      <w:r w:rsidR="00A722A4">
        <w:rPr>
          <w:rFonts w:ascii="Times New Roman" w:hAnsi="Times New Roman" w:cs="Times New Roman"/>
          <w:color w:val="000000"/>
          <w:sz w:val="24"/>
          <w:szCs w:val="24"/>
        </w:rPr>
        <w:t>ється</w:t>
      </w:r>
      <w:r w:rsidR="00FF3718">
        <w:rPr>
          <w:rFonts w:ascii="Times New Roman" w:hAnsi="Times New Roman" w:cs="Times New Roman"/>
          <w:color w:val="000000"/>
          <w:sz w:val="24"/>
          <w:szCs w:val="24"/>
        </w:rPr>
        <w:t xml:space="preserve"> для подачі води на зрошення.</w:t>
      </w:r>
    </w:p>
    <w:p w:rsidR="000757A8" w:rsidRPr="00DC066A" w:rsidRDefault="009023E5" w:rsidP="00A722A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У зв’язку з глобальними змінами клімату, значним резервом в</w:t>
      </w:r>
      <w:r w:rsidR="00A86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нарощуванні обсягів виробництва сільськогосподарської продукції є</w:t>
      </w:r>
      <w:r w:rsidR="00A86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впровадження сучасних сортів і гібридів сільгоспкультур, адаптованих до</w:t>
      </w:r>
      <w:r w:rsidR="00A86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вирощування в умовах недостатнього вологозабезпечення та підвищеного</w:t>
      </w:r>
      <w:r w:rsidR="00A86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температурного режиму, перш за все сортів основної продовольчої культури</w:t>
      </w:r>
      <w:r w:rsidR="002C2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– озимої пшениці з високими показниками якості, що характеризується, як</w:t>
      </w:r>
      <w:r w:rsidR="00A86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«сильне» і «екстрасильне» зерно, з груповою і комплексною стійкістю до</w:t>
      </w:r>
      <w:r w:rsidR="00A86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поширених захворювань.</w:t>
      </w:r>
    </w:p>
    <w:p w:rsidR="009023E5" w:rsidRPr="00DC066A" w:rsidRDefault="000757A8" w:rsidP="00A722A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Важливим чинником також є покращення насінництва та розвиток</w:t>
      </w:r>
      <w:r w:rsidR="00A72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племінної справи у тваринництві. За рахунок своєчасного сортозаміщення та</w:t>
      </w:r>
      <w:r w:rsidR="00A72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використання </w:t>
      </w:r>
      <w:r w:rsidR="00196616">
        <w:rPr>
          <w:rFonts w:ascii="Times New Roman" w:hAnsi="Times New Roman" w:cs="Times New Roman"/>
          <w:color w:val="000000"/>
          <w:sz w:val="24"/>
          <w:szCs w:val="24"/>
        </w:rPr>
        <w:t>якісного високорепродукційного та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 елітного насіння можна</w:t>
      </w:r>
      <w:r w:rsidR="00A72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збільшити врожай</w:t>
      </w:r>
      <w:r w:rsidR="009023E5"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ність сільгоспкультур на 10-15%.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5BF9" w:rsidRPr="00DC066A" w:rsidRDefault="009023E5" w:rsidP="00A722A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Програма передбачає можливість часткової компенсації витрат на</w:t>
      </w:r>
      <w:r w:rsidR="00A72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придбання базового (елітного та суперелітного) насіння, племінного</w:t>
      </w:r>
      <w:r w:rsidR="00A72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молодняку худоби і птиці, а також фінансування розробок по створенню</w:t>
      </w:r>
      <w:r w:rsidR="00A72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нових сортів пшениць з високими показниками якості зерна, пристосованих</w:t>
      </w:r>
      <w:r w:rsidR="00A722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до вирощування у степовій зоні України</w:t>
      </w:r>
      <w:r w:rsidR="00985BF9" w:rsidRPr="00DC06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2F1B" w:rsidRDefault="00985BF9" w:rsidP="0018024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Щоб стимулювати товаровиробників утримувати та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нарощувати поголів’я великої рогатої худоби, овець і ярок в Програмі</w:t>
      </w:r>
      <w:r w:rsidR="002C2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передбачено можливість часткової компенсації витрат за даним напрямком.</w:t>
      </w:r>
    </w:p>
    <w:p w:rsidR="00985BF9" w:rsidRPr="00DC066A" w:rsidRDefault="00985BF9" w:rsidP="0018024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Інформування товаровиробників щодо досягнень науки, передового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br/>
        <w:t>досвіду з метою впровадження прогресивних технологій направлених на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br/>
        <w:t>енерго-, ресурсо- і волого збереження через проведення науково-практичних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41E35"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конференцій, семінарів, нарад,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створення та видання</w:t>
      </w:r>
      <w:r w:rsidR="00B41E35"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2F1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осібників, рекомендацій, буклетів, організація виставково-ярмаркових</w:t>
      </w:r>
      <w:r w:rsidR="00B41E35"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заходів з метою популяризації та просування виробленої продукції на</w:t>
      </w:r>
      <w:r w:rsidR="00B41E35"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внутрішньому і світовому ринках відіграють надзвичайно важливу роль в</w:t>
      </w:r>
      <w:r w:rsidR="00B41E35"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сучасному агровиробництві. </w:t>
      </w:r>
    </w:p>
    <w:p w:rsidR="001E35BE" w:rsidRDefault="00985BF9" w:rsidP="00A86AE3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Важливою складовою сільськогосподарського виробництва є розвиток</w:t>
      </w:r>
      <w:r w:rsidR="00A86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органічного сільського господарства, біологічних методів захисту рослин. На</w:t>
      </w:r>
      <w:r w:rsidR="00A86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світовому та внутрішньому ринках продовжують зростати обсяги продажу</w:t>
      </w:r>
      <w:r w:rsidR="00A86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органічних продуктів. Органічне сільське господарство суттєво зменшує</w:t>
      </w:r>
      <w:r w:rsidR="00A86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застосування хімічних засобів захисту рослин, міндобрив, покращує</w:t>
      </w:r>
      <w:r w:rsidR="00A86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структуру ґрунту, захищає водні ресурси, мінімізує фактори, що</w:t>
      </w:r>
      <w:r w:rsidR="00A86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02EC6" w:rsidRPr="00DC066A">
        <w:rPr>
          <w:rFonts w:ascii="Times New Roman" w:hAnsi="Times New Roman" w:cs="Times New Roman"/>
          <w:color w:val="000000"/>
          <w:sz w:val="24"/>
          <w:szCs w:val="24"/>
        </w:rPr>
        <w:t>спричиняють зміну клімату та підтримує біорізноманіття.</w:t>
      </w:r>
    </w:p>
    <w:p w:rsidR="009546D6" w:rsidRPr="00DC066A" w:rsidRDefault="000757A8" w:rsidP="00A722A4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C2F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D4164" w:rsidRPr="00DC066A" w:rsidRDefault="009D4164" w:rsidP="009D4164">
      <w:pPr>
        <w:pStyle w:val="a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Очікувані результати, ефективність Програми</w:t>
      </w:r>
    </w:p>
    <w:p w:rsidR="00404F5A" w:rsidRPr="00DC066A" w:rsidRDefault="00404F5A" w:rsidP="0018024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54AEA" w:rsidRDefault="00404F5A" w:rsidP="00A86AE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4164" w:rsidRPr="00DC066A">
        <w:rPr>
          <w:rFonts w:ascii="Times New Roman" w:hAnsi="Times New Roman" w:cs="Times New Roman"/>
          <w:color w:val="000000"/>
          <w:sz w:val="24"/>
          <w:szCs w:val="24"/>
        </w:rPr>
        <w:t>Виконання Програми дасть можливість забезпечити сталий розвиток</w:t>
      </w:r>
      <w:r w:rsidR="00A86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164" w:rsidRPr="00DC066A">
        <w:rPr>
          <w:rFonts w:ascii="Times New Roman" w:hAnsi="Times New Roman" w:cs="Times New Roman"/>
          <w:color w:val="000000"/>
          <w:sz w:val="24"/>
          <w:szCs w:val="24"/>
        </w:rPr>
        <w:t>агропромислового комплексу регіону, підвищити ефективність виробництва,</w:t>
      </w:r>
      <w:r w:rsidR="00A86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164" w:rsidRPr="00DC066A">
        <w:rPr>
          <w:rFonts w:ascii="Times New Roman" w:hAnsi="Times New Roman" w:cs="Times New Roman"/>
          <w:color w:val="000000"/>
          <w:sz w:val="24"/>
          <w:szCs w:val="24"/>
        </w:rPr>
        <w:t>покращить забезпечення населення продуктами харчування, сприятиме</w:t>
      </w:r>
      <w:r w:rsidR="00A86A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4164"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зростанню рівня життя та доходів жителів села. </w:t>
      </w:r>
    </w:p>
    <w:p w:rsidR="0018024B" w:rsidRPr="00DC066A" w:rsidRDefault="00DF61D1" w:rsidP="00A722A4">
      <w:pPr>
        <w:pStyle w:val="a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D4164" w:rsidRPr="00DC066A">
        <w:rPr>
          <w:rFonts w:ascii="Times New Roman" w:hAnsi="Times New Roman" w:cs="Times New Roman"/>
          <w:b/>
          <w:color w:val="000000"/>
          <w:sz w:val="24"/>
          <w:szCs w:val="24"/>
        </w:rPr>
        <w:t>За результатами ви</w:t>
      </w:r>
      <w:r w:rsidR="00FE5DEE" w:rsidRPr="00DC066A">
        <w:rPr>
          <w:rFonts w:ascii="Times New Roman" w:hAnsi="Times New Roman" w:cs="Times New Roman"/>
          <w:b/>
          <w:color w:val="000000"/>
          <w:sz w:val="24"/>
          <w:szCs w:val="24"/>
        </w:rPr>
        <w:t>конання Програми передбачається</w:t>
      </w:r>
      <w:r w:rsidR="00A722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D4164" w:rsidRPr="00DC066A">
        <w:rPr>
          <w:rFonts w:ascii="Times New Roman" w:hAnsi="Times New Roman" w:cs="Times New Roman"/>
          <w:b/>
          <w:color w:val="000000"/>
          <w:sz w:val="24"/>
          <w:szCs w:val="24"/>
        </w:rPr>
        <w:t>нарощування виробництва продукції сільського господарства в</w:t>
      </w:r>
      <w:r w:rsidR="00A722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D4164" w:rsidRPr="00DC066A">
        <w:rPr>
          <w:rFonts w:ascii="Times New Roman" w:hAnsi="Times New Roman" w:cs="Times New Roman"/>
          <w:b/>
          <w:color w:val="000000"/>
          <w:sz w:val="24"/>
          <w:szCs w:val="24"/>
        </w:rPr>
        <w:t>обсягах:</w:t>
      </w:r>
    </w:p>
    <w:tbl>
      <w:tblPr>
        <w:tblStyle w:val="a7"/>
        <w:tblW w:w="9698" w:type="dxa"/>
        <w:tblLook w:val="04A0" w:firstRow="1" w:lastRow="0" w:firstColumn="1" w:lastColumn="0" w:noHBand="0" w:noVBand="1"/>
      </w:tblPr>
      <w:tblGrid>
        <w:gridCol w:w="2896"/>
        <w:gridCol w:w="1890"/>
        <w:gridCol w:w="1843"/>
        <w:gridCol w:w="1559"/>
        <w:gridCol w:w="1510"/>
      </w:tblGrid>
      <w:tr w:rsidR="00CA37BD" w:rsidRPr="00A722A4" w:rsidTr="00CA37BD">
        <w:trPr>
          <w:trHeight w:val="158"/>
        </w:trPr>
        <w:tc>
          <w:tcPr>
            <w:tcW w:w="2896" w:type="dxa"/>
            <w:vMerge w:val="restart"/>
          </w:tcPr>
          <w:p w:rsidR="00CA37BD" w:rsidRPr="00A722A4" w:rsidRDefault="00CA37BD" w:rsidP="00A722A4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A722A4">
              <w:rPr>
                <w:rStyle w:val="fontstyle01"/>
                <w:rFonts w:ascii="Times New Roman" w:hAnsi="Times New Roman" w:cs="Times New Roman"/>
                <w:b/>
                <w:i/>
                <w:sz w:val="20"/>
                <w:szCs w:val="24"/>
              </w:rPr>
              <w:t>Найменування</w:t>
            </w:r>
            <w:r w:rsidRPr="00A722A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br/>
            </w:r>
            <w:r w:rsidRPr="00A722A4">
              <w:rPr>
                <w:rStyle w:val="fontstyle01"/>
                <w:rFonts w:ascii="Times New Roman" w:hAnsi="Times New Roman" w:cs="Times New Roman"/>
                <w:b/>
                <w:i/>
                <w:sz w:val="20"/>
                <w:szCs w:val="24"/>
              </w:rPr>
              <w:t>сільськогосподарської</w:t>
            </w:r>
            <w:r w:rsidRPr="00A722A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br/>
            </w:r>
            <w:r w:rsidRPr="00A722A4">
              <w:rPr>
                <w:rStyle w:val="fontstyle01"/>
                <w:rFonts w:ascii="Times New Roman" w:hAnsi="Times New Roman" w:cs="Times New Roman"/>
                <w:b/>
                <w:i/>
                <w:sz w:val="20"/>
                <w:szCs w:val="24"/>
              </w:rPr>
              <w:t>продукції</w:t>
            </w:r>
          </w:p>
        </w:tc>
        <w:tc>
          <w:tcPr>
            <w:tcW w:w="1890" w:type="dxa"/>
            <w:vMerge w:val="restart"/>
          </w:tcPr>
          <w:p w:rsidR="00CA37BD" w:rsidRPr="00A722A4" w:rsidRDefault="00CA37BD" w:rsidP="000043F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 w:rsidRPr="00A722A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Середньорічне виробництво у 2016-2020 роках</w:t>
            </w:r>
            <w:r w:rsidR="009546D6" w:rsidRPr="00A722A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912" w:type="dxa"/>
            <w:gridSpan w:val="3"/>
          </w:tcPr>
          <w:p w:rsidR="00CA37BD" w:rsidRPr="00A722A4" w:rsidRDefault="006035D1" w:rsidP="000043F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 w:rsidRPr="00A722A4">
              <w:rPr>
                <w:rStyle w:val="fontstyle01"/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Прогнозоване виробництво </w:t>
            </w:r>
            <w:r w:rsidR="000043F3" w:rsidRPr="00A722A4">
              <w:rPr>
                <w:rStyle w:val="fontstyle01"/>
                <w:rFonts w:ascii="Times New Roman" w:hAnsi="Times New Roman" w:cs="Times New Roman"/>
                <w:b/>
                <w:i/>
                <w:sz w:val="20"/>
                <w:szCs w:val="24"/>
              </w:rPr>
              <w:br/>
            </w:r>
            <w:r w:rsidRPr="00A722A4">
              <w:rPr>
                <w:rStyle w:val="fontstyle01"/>
                <w:rFonts w:ascii="Times New Roman" w:hAnsi="Times New Roman" w:cs="Times New Roman"/>
                <w:b/>
                <w:i/>
                <w:sz w:val="20"/>
                <w:szCs w:val="24"/>
              </w:rPr>
              <w:t>на 2021-2023</w:t>
            </w:r>
            <w:r w:rsidR="000043F3" w:rsidRPr="00A722A4">
              <w:rPr>
                <w:rStyle w:val="fontstyle01"/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</w:t>
            </w:r>
            <w:r w:rsidRPr="00A722A4">
              <w:rPr>
                <w:rStyle w:val="fontstyle01"/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роки </w:t>
            </w:r>
          </w:p>
        </w:tc>
      </w:tr>
      <w:tr w:rsidR="00CA37BD" w:rsidRPr="00A722A4" w:rsidTr="00CA37BD">
        <w:trPr>
          <w:trHeight w:val="169"/>
        </w:trPr>
        <w:tc>
          <w:tcPr>
            <w:tcW w:w="2896" w:type="dxa"/>
            <w:vMerge/>
          </w:tcPr>
          <w:p w:rsidR="00CA37BD" w:rsidRPr="00A722A4" w:rsidRDefault="00CA37BD" w:rsidP="0018024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</w:p>
        </w:tc>
        <w:tc>
          <w:tcPr>
            <w:tcW w:w="1890" w:type="dxa"/>
            <w:vMerge/>
          </w:tcPr>
          <w:p w:rsidR="00CA37BD" w:rsidRPr="00A722A4" w:rsidRDefault="00CA37BD" w:rsidP="0018024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</w:p>
        </w:tc>
        <w:tc>
          <w:tcPr>
            <w:tcW w:w="1843" w:type="dxa"/>
          </w:tcPr>
          <w:p w:rsidR="00CA37BD" w:rsidRPr="00A722A4" w:rsidRDefault="00CA37BD" w:rsidP="000043F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 w:rsidRPr="00A722A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1559" w:type="dxa"/>
          </w:tcPr>
          <w:p w:rsidR="00CA37BD" w:rsidRPr="00A722A4" w:rsidRDefault="00CA37BD" w:rsidP="000043F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 w:rsidRPr="00A722A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1510" w:type="dxa"/>
          </w:tcPr>
          <w:p w:rsidR="00CA37BD" w:rsidRPr="00A722A4" w:rsidRDefault="000043F3" w:rsidP="000043F3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</w:pPr>
            <w:r w:rsidRPr="00A722A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4"/>
              </w:rPr>
              <w:t>2023</w:t>
            </w:r>
          </w:p>
        </w:tc>
      </w:tr>
      <w:tr w:rsidR="00CA37BD" w:rsidRPr="00DC066A" w:rsidTr="00FF3718">
        <w:tc>
          <w:tcPr>
            <w:tcW w:w="2896" w:type="dxa"/>
          </w:tcPr>
          <w:p w:rsidR="00CA37BD" w:rsidRPr="00DC066A" w:rsidRDefault="00CA37BD" w:rsidP="0018024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Зерно</w:t>
            </w:r>
            <w:r w:rsidR="00004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(тонн)</w:t>
            </w:r>
          </w:p>
        </w:tc>
        <w:tc>
          <w:tcPr>
            <w:tcW w:w="1890" w:type="dxa"/>
            <w:vAlign w:val="center"/>
          </w:tcPr>
          <w:p w:rsidR="0090181C" w:rsidRPr="0090181C" w:rsidRDefault="0090181C" w:rsidP="00FF37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1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412644</w:t>
            </w:r>
            <w:r w:rsidR="000043F3" w:rsidRPr="00901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901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CA37BD" w:rsidRPr="0090181C" w:rsidRDefault="0090181C" w:rsidP="00FF37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433276</w:t>
            </w:r>
            <w:r w:rsidR="000043F3" w:rsidRPr="00901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A37BD" w:rsidRPr="0090181C" w:rsidRDefault="0090181C" w:rsidP="00FF37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454940</w:t>
            </w:r>
            <w:r w:rsidR="000043F3" w:rsidRPr="00901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  <w:vAlign w:val="center"/>
          </w:tcPr>
          <w:p w:rsidR="00CA37BD" w:rsidRPr="0090181C" w:rsidRDefault="00B408A8" w:rsidP="00FF37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477687</w:t>
            </w:r>
            <w:r w:rsidR="000043F3" w:rsidRPr="009018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CA37BD" w:rsidRPr="00DC066A" w:rsidTr="00FF3718">
        <w:trPr>
          <w:trHeight w:val="295"/>
        </w:trPr>
        <w:tc>
          <w:tcPr>
            <w:tcW w:w="2896" w:type="dxa"/>
          </w:tcPr>
          <w:p w:rsidR="00CA37BD" w:rsidRPr="00DC066A" w:rsidRDefault="00CA37BD" w:rsidP="0018024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Соняшник</w:t>
            </w:r>
            <w:r w:rsidR="00004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(тонн)</w:t>
            </w:r>
          </w:p>
        </w:tc>
        <w:tc>
          <w:tcPr>
            <w:tcW w:w="1890" w:type="dxa"/>
            <w:vAlign w:val="center"/>
          </w:tcPr>
          <w:p w:rsidR="009546D6" w:rsidRPr="00C85A97" w:rsidRDefault="0090181C" w:rsidP="00FF37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97296</w:t>
            </w:r>
            <w:r w:rsidR="000043F3"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546D6"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CA37BD" w:rsidRPr="00C85A97" w:rsidRDefault="00C85A97" w:rsidP="00FF37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102160</w:t>
            </w:r>
            <w:r w:rsidR="000043F3"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CA37BD" w:rsidRPr="00C85A97" w:rsidRDefault="00C85A97" w:rsidP="00FF37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107268</w:t>
            </w:r>
            <w:r w:rsidR="000043F3"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10" w:type="dxa"/>
            <w:vAlign w:val="center"/>
          </w:tcPr>
          <w:p w:rsidR="00CA37BD" w:rsidRPr="00C85A97" w:rsidRDefault="00C85A97" w:rsidP="00FF37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112632</w:t>
            </w:r>
            <w:r w:rsidR="000043F3"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A37BD" w:rsidRPr="00DC066A" w:rsidTr="00FF3718">
        <w:tc>
          <w:tcPr>
            <w:tcW w:w="2896" w:type="dxa"/>
          </w:tcPr>
          <w:p w:rsidR="00CA37BD" w:rsidRPr="00DC066A" w:rsidRDefault="00CA37BD" w:rsidP="0018024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М’ясо </w:t>
            </w:r>
            <w:r w:rsidR="00004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(тонн)</w:t>
            </w:r>
          </w:p>
        </w:tc>
        <w:tc>
          <w:tcPr>
            <w:tcW w:w="1890" w:type="dxa"/>
            <w:vAlign w:val="center"/>
          </w:tcPr>
          <w:p w:rsidR="00CA37BD" w:rsidRPr="00C85A97" w:rsidRDefault="0090181C" w:rsidP="00FF37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5583</w:t>
            </w:r>
            <w:r w:rsidR="000043F3"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546D6"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CA37BD" w:rsidRPr="00C85A97" w:rsidRDefault="00C85A97" w:rsidP="00FF37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5862</w:t>
            </w:r>
            <w:r w:rsidR="000043F3"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CA37BD" w:rsidRPr="00C85A97" w:rsidRDefault="00C85A97" w:rsidP="00FF37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6155</w:t>
            </w:r>
            <w:r w:rsidR="000043F3"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  <w:vAlign w:val="center"/>
          </w:tcPr>
          <w:p w:rsidR="00CA37BD" w:rsidRPr="00C85A97" w:rsidRDefault="00C85A97" w:rsidP="00FF37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6463</w:t>
            </w:r>
            <w:r w:rsidR="000043F3"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A37BD" w:rsidRPr="00DC066A" w:rsidTr="00FF3718">
        <w:tc>
          <w:tcPr>
            <w:tcW w:w="2896" w:type="dxa"/>
          </w:tcPr>
          <w:p w:rsidR="00CA37BD" w:rsidRPr="00DC066A" w:rsidRDefault="00CA37BD" w:rsidP="0018024B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06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Молоко</w:t>
            </w:r>
            <w:r w:rsidR="000043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(тонн)</w:t>
            </w:r>
          </w:p>
        </w:tc>
        <w:tc>
          <w:tcPr>
            <w:tcW w:w="1890" w:type="dxa"/>
            <w:vAlign w:val="center"/>
          </w:tcPr>
          <w:p w:rsidR="00CA37BD" w:rsidRPr="00C85A97" w:rsidRDefault="0090181C" w:rsidP="00FF37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4301</w:t>
            </w:r>
            <w:r w:rsidR="000043F3"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CA37BD" w:rsidRPr="00C85A97" w:rsidRDefault="00C85A97" w:rsidP="00FF37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4516</w:t>
            </w:r>
            <w:r w:rsidR="000043F3"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A37BD" w:rsidRPr="00C85A97" w:rsidRDefault="00C85A97" w:rsidP="00FF37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4742</w:t>
            </w:r>
            <w:r w:rsidR="000043F3"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10" w:type="dxa"/>
            <w:vAlign w:val="center"/>
          </w:tcPr>
          <w:p w:rsidR="00CA37BD" w:rsidRPr="00C85A97" w:rsidRDefault="00C85A97" w:rsidP="00FF3718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4979</w:t>
            </w:r>
            <w:r w:rsidR="000043F3"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85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043F3" w:rsidRPr="00DC066A" w:rsidRDefault="000043F3" w:rsidP="00A722A4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Очікуваний результат виробництва продукції сільського господарства </w:t>
      </w:r>
      <w:r w:rsidR="00BC11C6" w:rsidRPr="00BC11C6">
        <w:rPr>
          <w:rFonts w:ascii="Times New Roman" w:hAnsi="Times New Roman" w:cs="Times New Roman"/>
          <w:color w:val="000000"/>
          <w:sz w:val="24"/>
          <w:szCs w:val="24"/>
        </w:rPr>
        <w:t>планується досягти за рахунок</w:t>
      </w:r>
      <w:r w:rsidR="00BC11C6">
        <w:rPr>
          <w:rFonts w:ascii="Times New Roman" w:hAnsi="Times New Roman" w:cs="Times New Roman"/>
          <w:color w:val="000000"/>
          <w:sz w:val="24"/>
          <w:szCs w:val="24"/>
        </w:rPr>
        <w:t xml:space="preserve"> за рахунок заходів:</w:t>
      </w:r>
    </w:p>
    <w:p w:rsidR="00C057C9" w:rsidRPr="00DC066A" w:rsidRDefault="00C057C9" w:rsidP="00A722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>- підвищення урожайності сільськогосподарських культур та</w:t>
      </w:r>
      <w:r w:rsidR="0019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>продуктивності худоби і птиці;</w:t>
      </w:r>
    </w:p>
    <w:p w:rsidR="00C057C9" w:rsidRPr="00DC066A" w:rsidRDefault="00C057C9" w:rsidP="00A722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>- здійснення переходу виробництва і переробки сільгосппродукції на</w:t>
      </w:r>
      <w:r w:rsidR="0019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>сучасні прогресивні ресурсо</w:t>
      </w:r>
      <w:r w:rsidR="001827DE"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>- та енергозберігаючі, безвідходні технології;</w:t>
      </w:r>
    </w:p>
    <w:p w:rsidR="00C057C9" w:rsidRPr="00DC066A" w:rsidRDefault="00C057C9" w:rsidP="00A722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>- стабілізація поголів’я худоби та птиці, збільшення виробництва</w:t>
      </w:r>
      <w:r w:rsidR="0019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>молока, м’яса, яєць;</w:t>
      </w:r>
    </w:p>
    <w:p w:rsidR="00C057C9" w:rsidRPr="00DC066A" w:rsidRDefault="00C057C9" w:rsidP="00A722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>- підвищення ефективності роботи виноградно-виноробної галузі, її</w:t>
      </w:r>
      <w:r w:rsidR="0019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>конкурентоспроможності;</w:t>
      </w:r>
    </w:p>
    <w:p w:rsidR="00C057C9" w:rsidRPr="00DC066A" w:rsidRDefault="00C057C9" w:rsidP="00A722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>- нарощування виробництва сільськогосподарської продукції у</w:t>
      </w:r>
      <w:r w:rsidR="0019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>господарствах населення, вирішення проблем зайнятості жителів сіл,</w:t>
      </w:r>
      <w:r w:rsidR="0019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>підвищення рівня життя;</w:t>
      </w:r>
    </w:p>
    <w:p w:rsidR="00C057C9" w:rsidRPr="00DC066A" w:rsidRDefault="00C057C9" w:rsidP="00A722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- пропаганда та впровадження </w:t>
      </w:r>
      <w:r w:rsidR="00196616">
        <w:rPr>
          <w:rFonts w:ascii="Times New Roman" w:hAnsi="Times New Roman" w:cs="Times New Roman"/>
          <w:color w:val="000000"/>
          <w:sz w:val="24"/>
          <w:szCs w:val="24"/>
        </w:rPr>
        <w:t xml:space="preserve">у виробництво досягнень науки і 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>передового досвіду, сучасних технологій;</w:t>
      </w:r>
    </w:p>
    <w:p w:rsidR="00C057C9" w:rsidRPr="00DC066A" w:rsidRDefault="00C057C9" w:rsidP="00A722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>- удосконалення структури посівних площ;</w:t>
      </w:r>
    </w:p>
    <w:p w:rsidR="00C057C9" w:rsidRPr="00DC066A" w:rsidRDefault="00C057C9" w:rsidP="00A722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- впровадження у виробництво елементів науково </w:t>
      </w:r>
      <w:r w:rsidR="0019661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 обґрунтованої</w:t>
      </w:r>
      <w:r w:rsidR="0019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>системи землеробства, передової техніки та технологій вирощування</w:t>
      </w:r>
      <w:r w:rsidR="0019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>сільськогосподарських культур;</w:t>
      </w:r>
    </w:p>
    <w:p w:rsidR="00C057C9" w:rsidRPr="00DC066A" w:rsidRDefault="00C057C9" w:rsidP="00A722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>- поліпшення ресурсного забезпечення сільськогосподарського</w:t>
      </w:r>
      <w:r w:rsidR="0019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>виробництва, поповнення та оновлення парку тракторів, машин і обладнання;</w:t>
      </w:r>
    </w:p>
    <w:p w:rsidR="00C057C9" w:rsidRPr="00DC066A" w:rsidRDefault="00C057C9" w:rsidP="00A722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>- розширення можливостей використання інновацій в аграрному</w:t>
      </w:r>
      <w:r w:rsidR="0019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>секторі, розвиток зрошуваного землеробства;</w:t>
      </w:r>
    </w:p>
    <w:p w:rsidR="00C057C9" w:rsidRPr="00DC066A" w:rsidRDefault="00C057C9" w:rsidP="00A722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>- застосування новітніх технологій вирощування</w:t>
      </w:r>
      <w:r w:rsidR="0019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>сільськогосподарських культур та впровадження високопродуктивних сортів</w:t>
      </w:r>
      <w:r w:rsidR="0019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>рослин;</w:t>
      </w:r>
    </w:p>
    <w:p w:rsidR="00C057C9" w:rsidRPr="00DC066A" w:rsidRDefault="00C057C9" w:rsidP="00A722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>- забезпечення розвитку інфраструктури аграрного ринку</w:t>
      </w:r>
      <w:r w:rsidR="0019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>(обслуговуючих кооперативів, оптових ринків сільськогосподарської</w:t>
      </w:r>
      <w:r w:rsidR="0019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>продукції);</w:t>
      </w:r>
    </w:p>
    <w:p w:rsidR="00C057C9" w:rsidRPr="00DC066A" w:rsidRDefault="00C057C9" w:rsidP="00A722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>- збереження родючості ґрунтів;</w:t>
      </w:r>
    </w:p>
    <w:p w:rsidR="00545809" w:rsidRDefault="00C057C9" w:rsidP="00A722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>- збільшення площ органічних сільськогосподарських земель,</w:t>
      </w:r>
      <w:r w:rsidR="0019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>нарощування обсягів виробництва органічної продукції;</w:t>
      </w:r>
    </w:p>
    <w:p w:rsidR="00BC11C6" w:rsidRDefault="00545809" w:rsidP="00A722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057C9"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 створення сприятливих умов дл</w:t>
      </w:r>
      <w:r w:rsidR="00196616">
        <w:rPr>
          <w:rFonts w:ascii="Times New Roman" w:hAnsi="Times New Roman" w:cs="Times New Roman"/>
          <w:color w:val="000000"/>
          <w:sz w:val="24"/>
          <w:szCs w:val="24"/>
        </w:rPr>
        <w:t xml:space="preserve">я розвитку малого та середнього </w:t>
      </w:r>
      <w:r w:rsidR="00C057C9" w:rsidRPr="00DC066A">
        <w:rPr>
          <w:rFonts w:ascii="Times New Roman" w:hAnsi="Times New Roman" w:cs="Times New Roman"/>
          <w:color w:val="000000"/>
          <w:sz w:val="24"/>
          <w:szCs w:val="24"/>
        </w:rPr>
        <w:t>бізнесу в сільській місцевості і, як наслідок, збільшення виробництва</w:t>
      </w:r>
      <w:r w:rsidR="0019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57C9" w:rsidRPr="00DC066A">
        <w:rPr>
          <w:rFonts w:ascii="Times New Roman" w:hAnsi="Times New Roman" w:cs="Times New Roman"/>
          <w:color w:val="000000"/>
          <w:sz w:val="24"/>
          <w:szCs w:val="24"/>
        </w:rPr>
        <w:t>товарної сільгосппродукції дрібними товаровиробниками та поліпшення</w:t>
      </w:r>
      <w:r w:rsidR="0019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57C9" w:rsidRPr="00DC066A">
        <w:rPr>
          <w:rFonts w:ascii="Times New Roman" w:hAnsi="Times New Roman" w:cs="Times New Roman"/>
          <w:color w:val="000000"/>
          <w:sz w:val="24"/>
          <w:szCs w:val="24"/>
        </w:rPr>
        <w:t>умов праці сільського населен</w:t>
      </w:r>
      <w:r w:rsidR="00BC11C6">
        <w:rPr>
          <w:rFonts w:ascii="Times New Roman" w:hAnsi="Times New Roman" w:cs="Times New Roman"/>
          <w:color w:val="000000"/>
          <w:sz w:val="24"/>
          <w:szCs w:val="24"/>
        </w:rPr>
        <w:t>ня, покращення зайнятості людей.</w:t>
      </w:r>
      <w:r w:rsidR="00C057C9" w:rsidRPr="00DC066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057C9" w:rsidRPr="00DC066A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057C9" w:rsidRPr="00DC066A" w:rsidRDefault="00C057C9" w:rsidP="00A722A4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Загальний економічний ефект залежатиме від </w:t>
      </w:r>
      <w:r w:rsidR="00184A72" w:rsidRPr="00DC066A">
        <w:rPr>
          <w:rFonts w:ascii="Times New Roman" w:hAnsi="Times New Roman" w:cs="Times New Roman"/>
          <w:color w:val="000000"/>
          <w:sz w:val="24"/>
          <w:szCs w:val="24"/>
        </w:rPr>
        <w:t>кон’юнктур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 xml:space="preserve"> світового та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br/>
        <w:t>внутрішнього ринків, ресурсоокупності використовуваних технологій</w:t>
      </w:r>
      <w:r w:rsidR="0019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C066A">
        <w:rPr>
          <w:rFonts w:ascii="Times New Roman" w:hAnsi="Times New Roman" w:cs="Times New Roman"/>
          <w:color w:val="000000"/>
          <w:sz w:val="24"/>
          <w:szCs w:val="24"/>
        </w:rPr>
        <w:t>виробництва продукції, її структури та якості</w:t>
      </w:r>
      <w:r w:rsidR="00D76C35" w:rsidRPr="00DC066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6C35" w:rsidRPr="00DC066A" w:rsidRDefault="00D76C35" w:rsidP="0018024B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6C35" w:rsidRDefault="00D76C35" w:rsidP="0018024B">
      <w:pPr>
        <w:pStyle w:val="a3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5048EF" w:rsidRDefault="005048EF" w:rsidP="0018024B">
      <w:pPr>
        <w:pStyle w:val="a3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722A4" w:rsidRDefault="00A722A4" w:rsidP="0018024B">
      <w:pPr>
        <w:pStyle w:val="a3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722A4" w:rsidRDefault="00A722A4" w:rsidP="0018024B">
      <w:pPr>
        <w:pStyle w:val="a3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722A4" w:rsidRDefault="00A722A4" w:rsidP="0018024B">
      <w:pPr>
        <w:pStyle w:val="a3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722A4" w:rsidRDefault="00A722A4" w:rsidP="0018024B">
      <w:pPr>
        <w:pStyle w:val="a3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722A4" w:rsidRDefault="00A722A4" w:rsidP="0018024B">
      <w:pPr>
        <w:pStyle w:val="a3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722A4" w:rsidRDefault="00A722A4" w:rsidP="0018024B">
      <w:pPr>
        <w:pStyle w:val="a3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722A4" w:rsidRDefault="00A722A4" w:rsidP="0018024B">
      <w:pPr>
        <w:pStyle w:val="a3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722A4" w:rsidRDefault="00A722A4" w:rsidP="0018024B">
      <w:pPr>
        <w:pStyle w:val="a3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722A4" w:rsidRDefault="00A722A4" w:rsidP="0018024B">
      <w:pPr>
        <w:pStyle w:val="a3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722A4" w:rsidRDefault="00A722A4" w:rsidP="0018024B">
      <w:pPr>
        <w:pStyle w:val="a3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722A4" w:rsidRDefault="00A722A4" w:rsidP="0018024B">
      <w:pPr>
        <w:pStyle w:val="a3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5048EF" w:rsidRDefault="005048EF" w:rsidP="0018024B">
      <w:pPr>
        <w:pStyle w:val="a3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722A4" w:rsidRDefault="00C01AB1" w:rsidP="00155A7A">
      <w:pPr>
        <w:pStyle w:val="a3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 xml:space="preserve">                                                                                        </w:t>
      </w:r>
      <w:r w:rsidR="000B7336" w:rsidRPr="000B7336">
        <w:rPr>
          <w:rFonts w:ascii="TimesNewRomanPSMT" w:eastAsia="Times New Roman" w:hAnsi="TimesNewRomanPSMT" w:cs="Times New Roman"/>
          <w:color w:val="000000"/>
          <w:sz w:val="24"/>
          <w:szCs w:val="24"/>
          <w:lang w:eastAsia="uk-UA"/>
        </w:rPr>
        <w:t>Додаток 1 до Програми</w:t>
      </w:r>
      <w:r w:rsidR="000B7336" w:rsidRPr="000B7336">
        <w:rPr>
          <w:rFonts w:ascii="TimesNewRomanPSMT" w:eastAsia="Times New Roman" w:hAnsi="TimesNewRomanPSMT" w:cs="Times New Roman"/>
          <w:color w:val="000000"/>
          <w:sz w:val="24"/>
          <w:szCs w:val="24"/>
          <w:lang w:eastAsia="uk-UA"/>
        </w:rPr>
        <w:br/>
      </w:r>
    </w:p>
    <w:p w:rsidR="00B01033" w:rsidRPr="00A722A4" w:rsidRDefault="000B7336" w:rsidP="00155A7A">
      <w:pPr>
        <w:pStyle w:val="a3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uk-UA"/>
        </w:rPr>
      </w:pPr>
      <w:r w:rsidRPr="00A722A4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uk-UA"/>
        </w:rPr>
        <w:t>ПАСПОРТ</w:t>
      </w:r>
    </w:p>
    <w:p w:rsidR="00B01033" w:rsidRPr="00A722A4" w:rsidRDefault="000B7336" w:rsidP="00155A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A4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uk-UA"/>
        </w:rPr>
        <w:t xml:space="preserve">  програми </w:t>
      </w:r>
      <w:r w:rsidRPr="00A722A4">
        <w:rPr>
          <w:rFonts w:ascii="Times New Roman" w:hAnsi="Times New Roman" w:cs="Times New Roman"/>
          <w:b/>
          <w:sz w:val="24"/>
          <w:szCs w:val="24"/>
        </w:rPr>
        <w:t>розвитку</w:t>
      </w:r>
      <w:r w:rsidR="00B01033" w:rsidRPr="00A72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2A4">
        <w:rPr>
          <w:rFonts w:ascii="Times New Roman" w:hAnsi="Times New Roman" w:cs="Times New Roman"/>
          <w:b/>
          <w:sz w:val="24"/>
          <w:szCs w:val="24"/>
        </w:rPr>
        <w:t xml:space="preserve">агропромислового комплексу  </w:t>
      </w:r>
    </w:p>
    <w:p w:rsidR="000B7336" w:rsidRPr="00A722A4" w:rsidRDefault="000B7336" w:rsidP="00B01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2A4">
        <w:rPr>
          <w:rFonts w:ascii="Times New Roman" w:hAnsi="Times New Roman" w:cs="Times New Roman"/>
          <w:b/>
          <w:sz w:val="24"/>
          <w:szCs w:val="24"/>
        </w:rPr>
        <w:t>Болградського району</w:t>
      </w:r>
      <w:r w:rsidR="00B01033" w:rsidRPr="00A722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22A4">
        <w:rPr>
          <w:rFonts w:ascii="Times New Roman" w:hAnsi="Times New Roman" w:cs="Times New Roman"/>
          <w:b/>
          <w:sz w:val="24"/>
          <w:szCs w:val="24"/>
        </w:rPr>
        <w:t>на 2021-2023 роки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5"/>
        <w:gridCol w:w="5301"/>
        <w:gridCol w:w="3445"/>
      </w:tblGrid>
      <w:tr w:rsidR="000B7336" w:rsidRPr="00200493" w:rsidTr="00E015A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36" w:rsidRPr="00200493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1. 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36" w:rsidRPr="00200493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Ініціатор розроблення Програми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36" w:rsidRPr="00200493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Відділ економіки та агропромислового розвитку </w:t>
            </w:r>
            <w:r w:rsidR="00A722A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Болградської </w:t>
            </w:r>
            <w:r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районної державної адміністрації</w:t>
            </w:r>
            <w:r w:rsidR="00A722A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 Одеської області</w:t>
            </w:r>
          </w:p>
        </w:tc>
      </w:tr>
      <w:tr w:rsidR="000B7336" w:rsidRPr="00200493" w:rsidTr="00E015A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36" w:rsidRPr="00200493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2. 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36" w:rsidRPr="00200493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Розробник Програми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36" w:rsidRDefault="000B7336" w:rsidP="000B733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</w:pPr>
            <w:r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Відділ економіки та агропромислового розвитку </w:t>
            </w:r>
            <w:r w:rsidR="00A722A4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Болградської </w:t>
            </w:r>
            <w:r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районної державної адміністрації</w:t>
            </w:r>
          </w:p>
          <w:p w:rsidR="00A722A4" w:rsidRPr="00200493" w:rsidRDefault="00A722A4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Одеської області</w:t>
            </w:r>
          </w:p>
        </w:tc>
      </w:tr>
      <w:tr w:rsidR="000B7336" w:rsidRPr="00200493" w:rsidTr="00E015A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36" w:rsidRPr="00200493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3. 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36" w:rsidRPr="00200493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Відповідальний виконавець Програми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36" w:rsidRPr="00200493" w:rsidRDefault="00FB5481" w:rsidP="005048EF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Болградська</w:t>
            </w:r>
            <w:r w:rsidR="000B7336"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 районн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="000B7336"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 державн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="000B7336"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 адміністрації</w:t>
            </w:r>
            <w:r w:rsidR="005048E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 Одеської області</w:t>
            </w:r>
          </w:p>
        </w:tc>
      </w:tr>
      <w:tr w:rsidR="000B7336" w:rsidRPr="00200493" w:rsidTr="00E015A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36" w:rsidRPr="00200493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4. 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36" w:rsidRPr="00200493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Учасники Програми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AB1" w:rsidRPr="00200493" w:rsidRDefault="00FB5481" w:rsidP="00FB5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Болградська</w:t>
            </w:r>
            <w:r w:rsidR="000B7336"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 районн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="000B7336"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 державн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="000B7336"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 адміністраці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я</w:t>
            </w:r>
            <w:r w:rsidR="005048EF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 Одеської області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, територіальні громади Болградського</w:t>
            </w:r>
            <w:r w:rsidR="002D5836"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 району</w:t>
            </w:r>
            <w:r w:rsidR="00C01AB1"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,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200493" w:rsidRPr="003D6C47">
              <w:rPr>
                <w:rFonts w:ascii="TimesNewRomanPSMT" w:eastAsia="Times New Roman" w:hAnsi="TimesNewRomanPSMT" w:cs="Times New Roman"/>
                <w:sz w:val="24"/>
                <w:szCs w:val="24"/>
                <w:lang w:eastAsia="uk-UA"/>
              </w:rPr>
              <w:t xml:space="preserve">Болградське </w:t>
            </w:r>
            <w:r w:rsidR="003D6C47" w:rsidRPr="003D6C47">
              <w:rPr>
                <w:rFonts w:ascii="TimesNewRomanPSMT" w:eastAsia="Times New Roman" w:hAnsi="TimesNewRomanPSMT" w:cs="Times New Roman"/>
                <w:sz w:val="24"/>
                <w:szCs w:val="24"/>
                <w:lang w:eastAsia="uk-UA"/>
              </w:rPr>
              <w:t xml:space="preserve">міжрайонне  управління водного господарства  </w:t>
            </w:r>
          </w:p>
        </w:tc>
      </w:tr>
      <w:tr w:rsidR="000B7336" w:rsidRPr="00200493" w:rsidTr="00E015A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36" w:rsidRPr="00200493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5. 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36" w:rsidRPr="00200493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Термін реалізації Програми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36" w:rsidRPr="00200493" w:rsidRDefault="002D58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2021</w:t>
            </w:r>
            <w:r w:rsidR="000B7336"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 – 2023 роки</w:t>
            </w:r>
          </w:p>
        </w:tc>
      </w:tr>
      <w:tr w:rsidR="000B7336" w:rsidRPr="00200493" w:rsidTr="00E015A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36" w:rsidRPr="00200493" w:rsidRDefault="002D58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6</w:t>
            </w:r>
            <w:r w:rsidR="000B7336"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36" w:rsidRPr="00200493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Перелік місцевих бюджетів, які беруть</w:t>
            </w:r>
            <w:r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br/>
              <w:t>участь у реалізації Програми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2A4" w:rsidRDefault="00A722A4" w:rsidP="000B733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</w:pPr>
          </w:p>
          <w:p w:rsidR="000B7336" w:rsidRPr="00200493" w:rsidRDefault="000B7336" w:rsidP="000B733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</w:pPr>
            <w:r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Обласний бюджет</w:t>
            </w:r>
          </w:p>
          <w:p w:rsidR="002D5836" w:rsidRPr="00200493" w:rsidRDefault="002D5836" w:rsidP="000B733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</w:pPr>
            <w:r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Районний бюджет</w:t>
            </w:r>
          </w:p>
          <w:p w:rsidR="002D5836" w:rsidRPr="00200493" w:rsidRDefault="002D58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7336" w:rsidRPr="00200493" w:rsidTr="00E015A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36" w:rsidRPr="00200493" w:rsidRDefault="002D58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7</w:t>
            </w:r>
            <w:r w:rsidR="000B7336"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36" w:rsidRPr="00200493" w:rsidRDefault="000B7336" w:rsidP="007A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Загальний обсяг фінансових ресурсів,</w:t>
            </w:r>
            <w:r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br/>
              <w:t>необхідних для реалізації Програми,</w:t>
            </w:r>
            <w:r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br/>
              <w:t xml:space="preserve">всього, </w:t>
            </w:r>
            <w:r w:rsidR="007A1111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тис</w:t>
            </w:r>
            <w:r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. грн.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36" w:rsidRPr="00200493" w:rsidRDefault="007A1111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11674,5</w:t>
            </w:r>
          </w:p>
        </w:tc>
      </w:tr>
      <w:tr w:rsidR="000B7336" w:rsidRPr="00200493" w:rsidTr="00E015A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36" w:rsidRPr="00200493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301" w:type="dxa"/>
            <w:vAlign w:val="center"/>
            <w:hideMark/>
          </w:tcPr>
          <w:p w:rsidR="000B7336" w:rsidRPr="00200493" w:rsidRDefault="00E015A8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у тому числі:</w:t>
            </w:r>
          </w:p>
        </w:tc>
        <w:tc>
          <w:tcPr>
            <w:tcW w:w="0" w:type="auto"/>
            <w:vAlign w:val="center"/>
            <w:hideMark/>
          </w:tcPr>
          <w:p w:rsidR="000B7336" w:rsidRPr="00200493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B7336" w:rsidRPr="00200493" w:rsidTr="00E015A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36" w:rsidRPr="00200493" w:rsidRDefault="002D58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7</w:t>
            </w:r>
            <w:r w:rsidR="000B7336"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.1 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36" w:rsidRPr="00200493" w:rsidRDefault="000B7336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 xml:space="preserve">кошти обласного бюджету 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336" w:rsidRPr="00200493" w:rsidRDefault="007A1111" w:rsidP="000B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11071,7</w:t>
            </w:r>
          </w:p>
        </w:tc>
      </w:tr>
      <w:tr w:rsidR="002D5836" w:rsidRPr="00200493" w:rsidTr="00E015A8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36" w:rsidRPr="00200493" w:rsidRDefault="002D5836" w:rsidP="000B733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</w:pPr>
            <w:r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7.2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36" w:rsidRPr="00200493" w:rsidRDefault="002D5836" w:rsidP="002D583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</w:pPr>
            <w:r w:rsidRPr="00200493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кошти районного бюджету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836" w:rsidRPr="00200493" w:rsidRDefault="007A1111" w:rsidP="000B7336">
            <w:pPr>
              <w:spacing w:after="0" w:line="240" w:lineRule="auto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uk-UA"/>
              </w:rPr>
              <w:t>602,8</w:t>
            </w:r>
          </w:p>
        </w:tc>
      </w:tr>
    </w:tbl>
    <w:p w:rsidR="00A722A4" w:rsidRDefault="00A722A4" w:rsidP="0018024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80F93" w:rsidRDefault="000B7336" w:rsidP="0018024B">
      <w:pPr>
        <w:pStyle w:val="a3"/>
        <w:jc w:val="both"/>
        <w:rPr>
          <w:rFonts w:ascii="TimesNewRomanPSMT" w:eastAsia="Times New Roman" w:hAnsi="TimesNewRomanPSMT" w:cs="Times New Roman"/>
          <w:color w:val="000000"/>
          <w:sz w:val="24"/>
          <w:szCs w:val="24"/>
          <w:lang w:eastAsia="uk-UA"/>
        </w:rPr>
      </w:pPr>
      <w:r w:rsidRPr="0020049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="00200493">
        <w:rPr>
          <w:rFonts w:ascii="TimesNewRomanPSMT" w:eastAsia="Times New Roman" w:hAnsi="TimesNewRomanPSMT" w:cs="Times New Roman"/>
          <w:color w:val="000000"/>
          <w:sz w:val="24"/>
          <w:szCs w:val="24"/>
          <w:lang w:eastAsia="uk-UA"/>
        </w:rPr>
        <w:t xml:space="preserve"> </w:t>
      </w:r>
      <w:r w:rsidR="003D6C47">
        <w:rPr>
          <w:rFonts w:ascii="TimesNewRomanPSMT" w:eastAsia="Times New Roman" w:hAnsi="TimesNewRomanPSMT" w:cs="Times New Roman"/>
          <w:color w:val="000000"/>
          <w:sz w:val="24"/>
          <w:szCs w:val="24"/>
          <w:lang w:eastAsia="uk-UA"/>
        </w:rPr>
        <w:t xml:space="preserve">                                                                                                                 </w:t>
      </w:r>
      <w:r w:rsidR="00155A7A">
        <w:rPr>
          <w:rFonts w:ascii="TimesNewRomanPSMT" w:eastAsia="Times New Roman" w:hAnsi="TimesNewRomanPSMT" w:cs="Times New Roman"/>
          <w:color w:val="000000"/>
          <w:sz w:val="24"/>
          <w:szCs w:val="24"/>
          <w:lang w:eastAsia="uk-UA"/>
        </w:rPr>
        <w:t>Додаток 2 до Програми</w:t>
      </w:r>
    </w:p>
    <w:p w:rsidR="00155A7A" w:rsidRPr="00155A7A" w:rsidRDefault="00155A7A" w:rsidP="00155A7A">
      <w:pPr>
        <w:pStyle w:val="a3"/>
        <w:jc w:val="center"/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uk-UA"/>
        </w:rPr>
      </w:pPr>
      <w:r w:rsidRPr="00155A7A">
        <w:rPr>
          <w:rFonts w:ascii="TimesNewRomanPSMT" w:eastAsia="Times New Roman" w:hAnsi="TimesNewRomanPSMT" w:cs="Times New Roman"/>
          <w:b/>
          <w:color w:val="000000"/>
          <w:sz w:val="24"/>
          <w:szCs w:val="24"/>
          <w:lang w:eastAsia="uk-UA"/>
        </w:rPr>
        <w:t>Ресурсне забезпечення</w:t>
      </w:r>
    </w:p>
    <w:p w:rsidR="00B01033" w:rsidRDefault="00155A7A" w:rsidP="00155A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7A">
        <w:rPr>
          <w:rFonts w:ascii="TimesNewRomanPS-BoldMT" w:eastAsia="Times New Roman" w:hAnsi="TimesNewRomanPS-BoldMT" w:cs="Times New Roman"/>
          <w:b/>
          <w:bCs/>
          <w:color w:val="000000"/>
          <w:sz w:val="24"/>
          <w:szCs w:val="24"/>
          <w:lang w:eastAsia="uk-UA"/>
        </w:rPr>
        <w:t xml:space="preserve">  програми </w:t>
      </w:r>
      <w:r w:rsidRPr="00155A7A">
        <w:rPr>
          <w:rFonts w:ascii="Times New Roman" w:hAnsi="Times New Roman" w:cs="Times New Roman"/>
          <w:b/>
          <w:sz w:val="24"/>
          <w:szCs w:val="24"/>
        </w:rPr>
        <w:t>розвитку</w:t>
      </w:r>
      <w:r w:rsidR="00B01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7A">
        <w:rPr>
          <w:rFonts w:ascii="Times New Roman" w:hAnsi="Times New Roman" w:cs="Times New Roman"/>
          <w:b/>
          <w:sz w:val="24"/>
          <w:szCs w:val="24"/>
        </w:rPr>
        <w:t xml:space="preserve">агропромислового комплексу  </w:t>
      </w:r>
    </w:p>
    <w:p w:rsidR="00155A7A" w:rsidRDefault="00155A7A" w:rsidP="00B0103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A7A">
        <w:rPr>
          <w:rFonts w:ascii="Times New Roman" w:hAnsi="Times New Roman" w:cs="Times New Roman"/>
          <w:b/>
          <w:sz w:val="24"/>
          <w:szCs w:val="24"/>
        </w:rPr>
        <w:t>Болградського району</w:t>
      </w:r>
      <w:r w:rsidR="00B010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A7A">
        <w:rPr>
          <w:rFonts w:ascii="Times New Roman" w:hAnsi="Times New Roman" w:cs="Times New Roman"/>
          <w:b/>
          <w:sz w:val="24"/>
          <w:szCs w:val="24"/>
        </w:rPr>
        <w:t>на 2021-2023 роки</w:t>
      </w:r>
    </w:p>
    <w:p w:rsidR="005048EF" w:rsidRPr="005048EF" w:rsidRDefault="005048EF" w:rsidP="005048E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</w:t>
      </w:r>
      <w:r w:rsidRPr="005048EF">
        <w:rPr>
          <w:rFonts w:ascii="Times New Roman" w:hAnsi="Times New Roman" w:cs="Times New Roman"/>
          <w:sz w:val="24"/>
          <w:szCs w:val="24"/>
        </w:rPr>
        <w:t>(тис. грн.)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1701"/>
        <w:gridCol w:w="1736"/>
        <w:gridCol w:w="1915"/>
      </w:tblGrid>
      <w:tr w:rsidR="00155A7A" w:rsidTr="00A722A4">
        <w:trPr>
          <w:trHeight w:val="284"/>
        </w:trPr>
        <w:tc>
          <w:tcPr>
            <w:tcW w:w="2518" w:type="dxa"/>
            <w:vMerge w:val="restart"/>
          </w:tcPr>
          <w:p w:rsidR="00155A7A" w:rsidRPr="00A722A4" w:rsidRDefault="00155A7A" w:rsidP="00FC7020">
            <w:pPr>
              <w:pStyle w:val="a3"/>
              <w:rPr>
                <w:rFonts w:ascii="TimesNewRomanPSMT" w:hAnsi="TimesNewRomanPSMT"/>
                <w:b/>
                <w:i/>
                <w:color w:val="000000"/>
                <w:sz w:val="20"/>
                <w:szCs w:val="24"/>
              </w:rPr>
            </w:pPr>
            <w:r w:rsidRPr="00A722A4">
              <w:rPr>
                <w:rFonts w:ascii="TimesNewRomanPSMT" w:hAnsi="TimesNewRomanPSMT"/>
                <w:b/>
                <w:i/>
                <w:color w:val="000000"/>
                <w:sz w:val="20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5138" w:type="dxa"/>
            <w:gridSpan w:val="3"/>
          </w:tcPr>
          <w:p w:rsidR="00155A7A" w:rsidRPr="00A722A4" w:rsidRDefault="00155A7A" w:rsidP="00155A7A">
            <w:pPr>
              <w:pStyle w:val="a3"/>
              <w:jc w:val="center"/>
              <w:rPr>
                <w:rFonts w:ascii="TimesNewRomanPSMT" w:hAnsi="TimesNewRomanPSMT"/>
                <w:b/>
                <w:i/>
                <w:color w:val="000000"/>
                <w:sz w:val="20"/>
                <w:szCs w:val="24"/>
              </w:rPr>
            </w:pPr>
            <w:r w:rsidRPr="00A722A4">
              <w:rPr>
                <w:rFonts w:ascii="TimesNewRomanPSMT" w:hAnsi="TimesNewRomanPSMT"/>
                <w:b/>
                <w:i/>
                <w:color w:val="000000"/>
                <w:sz w:val="20"/>
                <w:szCs w:val="24"/>
              </w:rPr>
              <w:t>Роки</w:t>
            </w:r>
          </w:p>
        </w:tc>
        <w:tc>
          <w:tcPr>
            <w:tcW w:w="1915" w:type="dxa"/>
            <w:vMerge w:val="restart"/>
          </w:tcPr>
          <w:p w:rsidR="00155A7A" w:rsidRPr="00A722A4" w:rsidRDefault="00FC7020" w:rsidP="00155A7A">
            <w:pPr>
              <w:pStyle w:val="a3"/>
              <w:jc w:val="center"/>
              <w:rPr>
                <w:rFonts w:ascii="TimesNewRomanPSMT" w:hAnsi="TimesNewRomanPSMT"/>
                <w:b/>
                <w:i/>
                <w:color w:val="000000"/>
                <w:sz w:val="20"/>
                <w:szCs w:val="24"/>
              </w:rPr>
            </w:pPr>
            <w:r w:rsidRPr="00A722A4">
              <w:rPr>
                <w:rFonts w:ascii="TimesNewRomanPSMT" w:hAnsi="TimesNewRomanPSMT"/>
                <w:b/>
                <w:i/>
                <w:color w:val="000000"/>
                <w:sz w:val="20"/>
                <w:szCs w:val="24"/>
              </w:rPr>
              <w:t>Усього витрат на виконання Програми</w:t>
            </w:r>
          </w:p>
        </w:tc>
      </w:tr>
      <w:tr w:rsidR="00155A7A" w:rsidTr="00A722A4">
        <w:trPr>
          <w:trHeight w:val="416"/>
        </w:trPr>
        <w:tc>
          <w:tcPr>
            <w:tcW w:w="2518" w:type="dxa"/>
            <w:vMerge/>
          </w:tcPr>
          <w:p w:rsidR="00155A7A" w:rsidRDefault="00155A7A" w:rsidP="00FC7020">
            <w:pPr>
              <w:pStyle w:val="a3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A7A" w:rsidRPr="00A722A4" w:rsidRDefault="00FC7020" w:rsidP="00155A7A">
            <w:pPr>
              <w:pStyle w:val="a3"/>
              <w:jc w:val="center"/>
              <w:rPr>
                <w:rFonts w:ascii="TimesNewRomanPSMT" w:hAnsi="TimesNewRomanPSMT"/>
                <w:b/>
                <w:i/>
                <w:color w:val="000000"/>
                <w:sz w:val="20"/>
                <w:szCs w:val="24"/>
              </w:rPr>
            </w:pPr>
            <w:r w:rsidRPr="00A722A4">
              <w:rPr>
                <w:rFonts w:ascii="TimesNewRomanPSMT" w:hAnsi="TimesNewRomanPSMT"/>
                <w:b/>
                <w:i/>
                <w:color w:val="000000"/>
                <w:sz w:val="20"/>
                <w:szCs w:val="24"/>
              </w:rPr>
              <w:t>2021</w:t>
            </w:r>
          </w:p>
        </w:tc>
        <w:tc>
          <w:tcPr>
            <w:tcW w:w="1701" w:type="dxa"/>
          </w:tcPr>
          <w:p w:rsidR="00155A7A" w:rsidRPr="00A722A4" w:rsidRDefault="00FC7020" w:rsidP="00155A7A">
            <w:pPr>
              <w:pStyle w:val="a3"/>
              <w:jc w:val="center"/>
              <w:rPr>
                <w:rFonts w:ascii="TimesNewRomanPSMT" w:hAnsi="TimesNewRomanPSMT"/>
                <w:b/>
                <w:i/>
                <w:color w:val="000000"/>
                <w:sz w:val="20"/>
                <w:szCs w:val="24"/>
              </w:rPr>
            </w:pPr>
            <w:r w:rsidRPr="00A722A4">
              <w:rPr>
                <w:rFonts w:ascii="TimesNewRomanPSMT" w:hAnsi="TimesNewRomanPSMT"/>
                <w:b/>
                <w:i/>
                <w:color w:val="000000"/>
                <w:sz w:val="20"/>
                <w:szCs w:val="24"/>
              </w:rPr>
              <w:t>2022</w:t>
            </w:r>
          </w:p>
        </w:tc>
        <w:tc>
          <w:tcPr>
            <w:tcW w:w="1736" w:type="dxa"/>
          </w:tcPr>
          <w:p w:rsidR="00155A7A" w:rsidRPr="00A722A4" w:rsidRDefault="00FC7020" w:rsidP="00155A7A">
            <w:pPr>
              <w:pStyle w:val="a3"/>
              <w:jc w:val="center"/>
              <w:rPr>
                <w:rFonts w:ascii="TimesNewRomanPSMT" w:hAnsi="TimesNewRomanPSMT"/>
                <w:b/>
                <w:i/>
                <w:color w:val="000000"/>
                <w:sz w:val="20"/>
                <w:szCs w:val="24"/>
              </w:rPr>
            </w:pPr>
            <w:r w:rsidRPr="00A722A4">
              <w:rPr>
                <w:rFonts w:ascii="TimesNewRomanPSMT" w:hAnsi="TimesNewRomanPSMT"/>
                <w:b/>
                <w:i/>
                <w:color w:val="000000"/>
                <w:sz w:val="20"/>
                <w:szCs w:val="24"/>
              </w:rPr>
              <w:t>2023</w:t>
            </w:r>
          </w:p>
        </w:tc>
        <w:tc>
          <w:tcPr>
            <w:tcW w:w="1915" w:type="dxa"/>
            <w:vMerge/>
          </w:tcPr>
          <w:p w:rsidR="00155A7A" w:rsidRDefault="00155A7A" w:rsidP="00155A7A">
            <w:pPr>
              <w:pStyle w:val="a3"/>
              <w:jc w:val="center"/>
              <w:rPr>
                <w:rFonts w:ascii="TimesNewRomanPSMT" w:hAnsi="TimesNewRomanPSMT"/>
                <w:b/>
                <w:color w:val="000000"/>
                <w:sz w:val="28"/>
                <w:szCs w:val="28"/>
              </w:rPr>
            </w:pPr>
          </w:p>
        </w:tc>
      </w:tr>
      <w:tr w:rsidR="007A1111" w:rsidRPr="00E015A8" w:rsidTr="00E015A8">
        <w:tc>
          <w:tcPr>
            <w:tcW w:w="2518" w:type="dxa"/>
          </w:tcPr>
          <w:p w:rsidR="007A1111" w:rsidRPr="007A1111" w:rsidRDefault="007A1111" w:rsidP="00FC7020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A11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Усього:</w:t>
            </w:r>
          </w:p>
        </w:tc>
        <w:tc>
          <w:tcPr>
            <w:tcW w:w="1701" w:type="dxa"/>
          </w:tcPr>
          <w:p w:rsidR="007A1111" w:rsidRPr="007A1111" w:rsidRDefault="007A1111" w:rsidP="007A1111">
            <w:pPr>
              <w:pStyle w:val="a3"/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7A1111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5017,0</w:t>
            </w:r>
          </w:p>
        </w:tc>
        <w:tc>
          <w:tcPr>
            <w:tcW w:w="1701" w:type="dxa"/>
          </w:tcPr>
          <w:p w:rsidR="007A1111" w:rsidRPr="007A1111" w:rsidRDefault="007A1111" w:rsidP="007A1111">
            <w:pPr>
              <w:pStyle w:val="a3"/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7A1111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3114,4</w:t>
            </w:r>
          </w:p>
        </w:tc>
        <w:tc>
          <w:tcPr>
            <w:tcW w:w="1736" w:type="dxa"/>
          </w:tcPr>
          <w:p w:rsidR="007A1111" w:rsidRPr="007A1111" w:rsidRDefault="007A1111" w:rsidP="007A1111">
            <w:pPr>
              <w:pStyle w:val="a3"/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7A1111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3543,1</w:t>
            </w:r>
          </w:p>
        </w:tc>
        <w:tc>
          <w:tcPr>
            <w:tcW w:w="1915" w:type="dxa"/>
          </w:tcPr>
          <w:p w:rsidR="007A1111" w:rsidRPr="007A1111" w:rsidRDefault="007A1111" w:rsidP="007A1111">
            <w:pPr>
              <w:pStyle w:val="a3"/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7A1111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11674,5</w:t>
            </w:r>
          </w:p>
        </w:tc>
      </w:tr>
      <w:tr w:rsidR="007A1111" w:rsidRPr="00E015A8" w:rsidTr="00E015A8">
        <w:tc>
          <w:tcPr>
            <w:tcW w:w="2518" w:type="dxa"/>
          </w:tcPr>
          <w:p w:rsidR="007A1111" w:rsidRDefault="007A1111" w:rsidP="00FC702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Місцевий бюджет, </w:t>
            </w:r>
          </w:p>
          <w:p w:rsidR="007A1111" w:rsidRPr="00E015A8" w:rsidRDefault="007A1111" w:rsidP="00FC702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тому числі:</w:t>
            </w:r>
          </w:p>
        </w:tc>
        <w:tc>
          <w:tcPr>
            <w:tcW w:w="1701" w:type="dxa"/>
          </w:tcPr>
          <w:p w:rsidR="007A1111" w:rsidRPr="007A1111" w:rsidRDefault="007A1111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5017,0</w:t>
            </w:r>
          </w:p>
        </w:tc>
        <w:tc>
          <w:tcPr>
            <w:tcW w:w="1701" w:type="dxa"/>
          </w:tcPr>
          <w:p w:rsidR="007A1111" w:rsidRPr="007A1111" w:rsidRDefault="007A1111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3114,4</w:t>
            </w:r>
          </w:p>
        </w:tc>
        <w:tc>
          <w:tcPr>
            <w:tcW w:w="1736" w:type="dxa"/>
          </w:tcPr>
          <w:p w:rsidR="007A1111" w:rsidRPr="007A1111" w:rsidRDefault="007A1111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3543,1</w:t>
            </w:r>
          </w:p>
        </w:tc>
        <w:tc>
          <w:tcPr>
            <w:tcW w:w="1915" w:type="dxa"/>
          </w:tcPr>
          <w:p w:rsidR="007A1111" w:rsidRPr="007A1111" w:rsidRDefault="007A1111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11674,5</w:t>
            </w:r>
          </w:p>
        </w:tc>
      </w:tr>
      <w:tr w:rsidR="007A1111" w:rsidRPr="00E015A8" w:rsidTr="00E015A8">
        <w:tc>
          <w:tcPr>
            <w:tcW w:w="2518" w:type="dxa"/>
          </w:tcPr>
          <w:p w:rsidR="007A1111" w:rsidRPr="00E015A8" w:rsidRDefault="007A1111" w:rsidP="00FC702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Обласний бюджет</w:t>
            </w:r>
          </w:p>
        </w:tc>
        <w:tc>
          <w:tcPr>
            <w:tcW w:w="1701" w:type="dxa"/>
          </w:tcPr>
          <w:p w:rsidR="007A1111" w:rsidRPr="007A1111" w:rsidRDefault="007A1111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7A1111">
              <w:rPr>
                <w:rFonts w:ascii="TimesNewRomanPSMT" w:hAnsi="TimesNewRomanPSMT"/>
                <w:color w:val="000000"/>
                <w:sz w:val="24"/>
                <w:szCs w:val="24"/>
              </w:rPr>
              <w:t>4414,2</w:t>
            </w:r>
          </w:p>
        </w:tc>
        <w:tc>
          <w:tcPr>
            <w:tcW w:w="1701" w:type="dxa"/>
          </w:tcPr>
          <w:p w:rsidR="007A1111" w:rsidRPr="007A1111" w:rsidRDefault="007A1111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7A1111">
              <w:rPr>
                <w:rFonts w:ascii="TimesNewRomanPSMT" w:hAnsi="TimesNewRomanPSMT"/>
                <w:color w:val="000000"/>
                <w:sz w:val="24"/>
                <w:szCs w:val="24"/>
              </w:rPr>
              <w:t>3114,4</w:t>
            </w:r>
          </w:p>
        </w:tc>
        <w:tc>
          <w:tcPr>
            <w:tcW w:w="1736" w:type="dxa"/>
          </w:tcPr>
          <w:p w:rsidR="007A1111" w:rsidRPr="007A1111" w:rsidRDefault="007A1111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7A1111">
              <w:rPr>
                <w:rFonts w:ascii="TimesNewRomanPSMT" w:hAnsi="TimesNewRomanPSMT"/>
                <w:color w:val="000000"/>
                <w:sz w:val="24"/>
                <w:szCs w:val="24"/>
              </w:rPr>
              <w:t>3543,1</w:t>
            </w:r>
          </w:p>
        </w:tc>
        <w:tc>
          <w:tcPr>
            <w:tcW w:w="1915" w:type="dxa"/>
          </w:tcPr>
          <w:p w:rsidR="007A1111" w:rsidRPr="007A1111" w:rsidRDefault="007A1111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7A1111">
              <w:rPr>
                <w:rFonts w:ascii="TimesNewRomanPSMT" w:hAnsi="TimesNewRomanPSMT"/>
                <w:color w:val="000000"/>
                <w:sz w:val="24"/>
                <w:szCs w:val="24"/>
              </w:rPr>
              <w:t>11071,7</w:t>
            </w:r>
          </w:p>
        </w:tc>
      </w:tr>
      <w:tr w:rsidR="007A1111" w:rsidRPr="00E015A8" w:rsidTr="00E015A8">
        <w:tc>
          <w:tcPr>
            <w:tcW w:w="2518" w:type="dxa"/>
          </w:tcPr>
          <w:p w:rsidR="007A1111" w:rsidRPr="00E015A8" w:rsidRDefault="007A1111" w:rsidP="00FC702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5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Районний бюджет</w:t>
            </w:r>
          </w:p>
        </w:tc>
        <w:tc>
          <w:tcPr>
            <w:tcW w:w="1701" w:type="dxa"/>
          </w:tcPr>
          <w:p w:rsidR="007A1111" w:rsidRPr="007A1111" w:rsidRDefault="007A1111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602,8</w:t>
            </w:r>
          </w:p>
        </w:tc>
        <w:tc>
          <w:tcPr>
            <w:tcW w:w="1701" w:type="dxa"/>
          </w:tcPr>
          <w:p w:rsidR="007A1111" w:rsidRPr="007A1111" w:rsidRDefault="007A1111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36" w:type="dxa"/>
          </w:tcPr>
          <w:p w:rsidR="007A1111" w:rsidRPr="007A1111" w:rsidRDefault="007A1111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15" w:type="dxa"/>
          </w:tcPr>
          <w:p w:rsidR="007A1111" w:rsidRPr="007A1111" w:rsidRDefault="007A1111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602,8</w:t>
            </w:r>
          </w:p>
        </w:tc>
      </w:tr>
    </w:tbl>
    <w:p w:rsidR="00D42EB1" w:rsidRDefault="00D42EB1" w:rsidP="005048EF">
      <w:pPr>
        <w:pStyle w:val="a3"/>
        <w:rPr>
          <w:rFonts w:ascii="TimesNewRomanPSMT" w:hAnsi="TimesNewRomanPSMT"/>
          <w:b/>
          <w:color w:val="000000"/>
          <w:sz w:val="28"/>
          <w:szCs w:val="28"/>
        </w:rPr>
        <w:sectPr w:rsidR="00D42EB1" w:rsidSect="005048EF">
          <w:footerReference w:type="default" r:id="rId8"/>
          <w:pgSz w:w="11906" w:h="16838"/>
          <w:pgMar w:top="1021" w:right="624" w:bottom="1021" w:left="1418" w:header="709" w:footer="709" w:gutter="0"/>
          <w:cols w:space="708"/>
          <w:docGrid w:linePitch="360"/>
        </w:sectPr>
      </w:pPr>
    </w:p>
    <w:p w:rsidR="00D42EB1" w:rsidRDefault="008F1D5B" w:rsidP="00155A7A">
      <w:pPr>
        <w:pStyle w:val="a3"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Pr="008F1D5B">
        <w:rPr>
          <w:rFonts w:ascii="TimesNewRomanPSMT" w:hAnsi="TimesNewRomanPSMT"/>
          <w:color w:val="000000"/>
          <w:sz w:val="28"/>
          <w:szCs w:val="28"/>
        </w:rPr>
        <w:t>Додаток 3 до Програми</w:t>
      </w:r>
    </w:p>
    <w:p w:rsidR="008F1D5B" w:rsidRPr="008F1D5B" w:rsidRDefault="008F1D5B" w:rsidP="00155A7A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F1D5B">
        <w:rPr>
          <w:rFonts w:ascii="Times New Roman" w:hAnsi="Times New Roman" w:cs="Times New Roman"/>
          <w:b/>
          <w:color w:val="000000"/>
          <w:sz w:val="24"/>
          <w:szCs w:val="24"/>
        </w:rPr>
        <w:t>Напрями діяльності та заходи</w:t>
      </w:r>
    </w:p>
    <w:p w:rsidR="008F1D5B" w:rsidRPr="008F1D5B" w:rsidRDefault="008F1D5B" w:rsidP="008F1D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програми </w:t>
      </w:r>
      <w:r w:rsidRPr="008F1D5B">
        <w:rPr>
          <w:rFonts w:ascii="Times New Roman" w:hAnsi="Times New Roman" w:cs="Times New Roman"/>
          <w:b/>
          <w:sz w:val="24"/>
          <w:szCs w:val="24"/>
        </w:rPr>
        <w:t>розвитку агропромислового комплексу  Болградського району</w:t>
      </w:r>
    </w:p>
    <w:p w:rsidR="008F1D5B" w:rsidRPr="008F1D5B" w:rsidRDefault="008F1D5B" w:rsidP="008F1D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D5B">
        <w:rPr>
          <w:rFonts w:ascii="Times New Roman" w:hAnsi="Times New Roman" w:cs="Times New Roman"/>
          <w:b/>
          <w:sz w:val="24"/>
          <w:szCs w:val="24"/>
        </w:rPr>
        <w:t>на 2021-2023 роки</w:t>
      </w: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559"/>
        <w:gridCol w:w="2879"/>
        <w:gridCol w:w="1348"/>
        <w:gridCol w:w="1843"/>
        <w:gridCol w:w="1843"/>
        <w:gridCol w:w="992"/>
        <w:gridCol w:w="992"/>
        <w:gridCol w:w="992"/>
        <w:gridCol w:w="1134"/>
        <w:gridCol w:w="2268"/>
      </w:tblGrid>
      <w:tr w:rsidR="000E2273" w:rsidRPr="005D3F9A" w:rsidTr="005D3F9A">
        <w:trPr>
          <w:trHeight w:val="319"/>
        </w:trPr>
        <w:tc>
          <w:tcPr>
            <w:tcW w:w="559" w:type="dxa"/>
            <w:vMerge w:val="restart"/>
            <w:vAlign w:val="center"/>
          </w:tcPr>
          <w:p w:rsidR="00D643B9" w:rsidRPr="005D3F9A" w:rsidRDefault="00D643B9" w:rsidP="005D3F9A">
            <w:pPr>
              <w:pStyle w:val="a3"/>
              <w:jc w:val="center"/>
              <w:rPr>
                <w:rFonts w:ascii="TimesNewRomanPSMT" w:hAnsi="TimesNewRomanPSMT"/>
                <w:b/>
                <w:i/>
                <w:color w:val="000000"/>
                <w:szCs w:val="24"/>
              </w:rPr>
            </w:pPr>
            <w:r w:rsidRPr="005D3F9A">
              <w:rPr>
                <w:rFonts w:ascii="TimesNewRomanPSMT" w:hAnsi="TimesNewRomanPSMT"/>
                <w:b/>
                <w:i/>
                <w:color w:val="000000"/>
                <w:szCs w:val="24"/>
              </w:rPr>
              <w:t>№</w:t>
            </w:r>
          </w:p>
          <w:p w:rsidR="00D643B9" w:rsidRPr="005D3F9A" w:rsidRDefault="00D643B9" w:rsidP="005D3F9A">
            <w:pPr>
              <w:pStyle w:val="a3"/>
              <w:jc w:val="center"/>
              <w:rPr>
                <w:rFonts w:ascii="TimesNewRomanPSMT" w:hAnsi="TimesNewRomanPSMT"/>
                <w:b/>
                <w:i/>
                <w:color w:val="000000"/>
                <w:szCs w:val="24"/>
              </w:rPr>
            </w:pPr>
            <w:r w:rsidRPr="005D3F9A">
              <w:rPr>
                <w:rFonts w:ascii="TimesNewRomanPSMT" w:hAnsi="TimesNewRomanPSMT"/>
                <w:b/>
                <w:i/>
                <w:color w:val="000000"/>
                <w:szCs w:val="24"/>
              </w:rPr>
              <w:t>з/п</w:t>
            </w:r>
          </w:p>
        </w:tc>
        <w:tc>
          <w:tcPr>
            <w:tcW w:w="2879" w:type="dxa"/>
            <w:vMerge w:val="restart"/>
            <w:vAlign w:val="center"/>
          </w:tcPr>
          <w:p w:rsidR="00D643B9" w:rsidRPr="005D3F9A" w:rsidRDefault="00D643B9" w:rsidP="005D3F9A">
            <w:pPr>
              <w:pStyle w:val="a3"/>
              <w:jc w:val="center"/>
              <w:rPr>
                <w:rFonts w:ascii="TimesNewRomanPSMT" w:hAnsi="TimesNewRomanPSMT"/>
                <w:b/>
                <w:i/>
                <w:color w:val="000000"/>
                <w:szCs w:val="24"/>
              </w:rPr>
            </w:pPr>
            <w:r w:rsidRPr="005D3F9A">
              <w:rPr>
                <w:rFonts w:ascii="TimesNewRomanPSMT" w:hAnsi="TimesNewRomanPSMT"/>
                <w:b/>
                <w:i/>
                <w:color w:val="000000"/>
                <w:szCs w:val="24"/>
              </w:rPr>
              <w:t>Перелік заходів програми</w:t>
            </w:r>
          </w:p>
        </w:tc>
        <w:tc>
          <w:tcPr>
            <w:tcW w:w="1348" w:type="dxa"/>
            <w:vMerge w:val="restart"/>
            <w:vAlign w:val="center"/>
          </w:tcPr>
          <w:p w:rsidR="00D643B9" w:rsidRPr="005D3F9A" w:rsidRDefault="00D643B9" w:rsidP="005D3F9A">
            <w:pPr>
              <w:pStyle w:val="a3"/>
              <w:jc w:val="center"/>
              <w:rPr>
                <w:rFonts w:ascii="TimesNewRomanPSMT" w:hAnsi="TimesNewRomanPSMT"/>
                <w:b/>
                <w:i/>
                <w:color w:val="000000"/>
                <w:szCs w:val="24"/>
              </w:rPr>
            </w:pPr>
            <w:r w:rsidRPr="005D3F9A">
              <w:rPr>
                <w:rFonts w:ascii="TimesNewRomanPSMT" w:hAnsi="TimesNewRomanPSMT"/>
                <w:b/>
                <w:i/>
                <w:color w:val="000000"/>
                <w:szCs w:val="24"/>
              </w:rPr>
              <w:t>Строк виконання заходів</w:t>
            </w:r>
          </w:p>
        </w:tc>
        <w:tc>
          <w:tcPr>
            <w:tcW w:w="1843" w:type="dxa"/>
            <w:vMerge w:val="restart"/>
            <w:vAlign w:val="center"/>
          </w:tcPr>
          <w:p w:rsidR="00D643B9" w:rsidRPr="005D3F9A" w:rsidRDefault="00D643B9" w:rsidP="005D3F9A">
            <w:pPr>
              <w:pStyle w:val="a3"/>
              <w:jc w:val="center"/>
              <w:rPr>
                <w:rFonts w:ascii="TimesNewRomanPSMT" w:hAnsi="TimesNewRomanPSMT"/>
                <w:b/>
                <w:i/>
                <w:color w:val="000000"/>
                <w:szCs w:val="24"/>
              </w:rPr>
            </w:pPr>
            <w:r w:rsidRPr="005D3F9A">
              <w:rPr>
                <w:rFonts w:ascii="TimesNewRomanPSMT" w:hAnsi="TimesNewRomanPSMT"/>
                <w:b/>
                <w:i/>
                <w:color w:val="000000"/>
                <w:szCs w:val="24"/>
              </w:rPr>
              <w:t>Виконавці</w:t>
            </w:r>
          </w:p>
        </w:tc>
        <w:tc>
          <w:tcPr>
            <w:tcW w:w="1843" w:type="dxa"/>
            <w:vMerge w:val="restart"/>
            <w:vAlign w:val="center"/>
          </w:tcPr>
          <w:p w:rsidR="00D643B9" w:rsidRPr="005D3F9A" w:rsidRDefault="00D643B9" w:rsidP="005D3F9A">
            <w:pPr>
              <w:pStyle w:val="a3"/>
              <w:jc w:val="center"/>
              <w:rPr>
                <w:rFonts w:ascii="TimesNewRomanPSMT" w:hAnsi="TimesNewRomanPSMT"/>
                <w:b/>
                <w:i/>
                <w:color w:val="000000"/>
                <w:szCs w:val="24"/>
              </w:rPr>
            </w:pPr>
            <w:r w:rsidRPr="005D3F9A">
              <w:rPr>
                <w:rFonts w:ascii="TimesNewRomanPSMT" w:hAnsi="TimesNewRomanPSMT"/>
                <w:b/>
                <w:i/>
                <w:color w:val="000000"/>
                <w:szCs w:val="24"/>
              </w:rPr>
              <w:t>Джерела фінансування</w:t>
            </w:r>
          </w:p>
        </w:tc>
        <w:tc>
          <w:tcPr>
            <w:tcW w:w="4110" w:type="dxa"/>
            <w:gridSpan w:val="4"/>
            <w:vAlign w:val="center"/>
          </w:tcPr>
          <w:p w:rsidR="00D643B9" w:rsidRPr="005D3F9A" w:rsidRDefault="00D643B9" w:rsidP="005D3F9A">
            <w:pPr>
              <w:pStyle w:val="a3"/>
              <w:jc w:val="center"/>
              <w:rPr>
                <w:rFonts w:ascii="TimesNewRomanPSMT" w:hAnsi="TimesNewRomanPSMT"/>
                <w:b/>
                <w:i/>
                <w:color w:val="000000"/>
                <w:szCs w:val="24"/>
              </w:rPr>
            </w:pPr>
            <w:r w:rsidRPr="005D3F9A">
              <w:rPr>
                <w:rFonts w:ascii="TimesNewRomanPSMT" w:hAnsi="TimesNewRomanPSMT"/>
                <w:b/>
                <w:i/>
                <w:color w:val="000000"/>
                <w:szCs w:val="24"/>
              </w:rPr>
              <w:t>Орієнтовні обсяги фінансування, тис.</w:t>
            </w:r>
            <w:r w:rsidR="0025635F" w:rsidRPr="005D3F9A">
              <w:rPr>
                <w:rFonts w:ascii="TimesNewRomanPSMT" w:hAnsi="TimesNewRomanPSMT"/>
                <w:b/>
                <w:i/>
                <w:color w:val="000000"/>
                <w:szCs w:val="24"/>
              </w:rPr>
              <w:t xml:space="preserve"> </w:t>
            </w:r>
            <w:r w:rsidRPr="005D3F9A">
              <w:rPr>
                <w:rFonts w:ascii="TimesNewRomanPSMT" w:hAnsi="TimesNewRomanPSMT"/>
                <w:b/>
                <w:i/>
                <w:color w:val="000000"/>
                <w:szCs w:val="24"/>
              </w:rPr>
              <w:t>грн</w:t>
            </w:r>
          </w:p>
        </w:tc>
        <w:tc>
          <w:tcPr>
            <w:tcW w:w="2268" w:type="dxa"/>
            <w:vMerge w:val="restart"/>
            <w:vAlign w:val="center"/>
          </w:tcPr>
          <w:p w:rsidR="00D643B9" w:rsidRPr="005D3F9A" w:rsidRDefault="003C7604" w:rsidP="005D3F9A">
            <w:pPr>
              <w:pStyle w:val="a3"/>
              <w:jc w:val="center"/>
              <w:rPr>
                <w:rFonts w:ascii="TimesNewRomanPSMT" w:hAnsi="TimesNewRomanPSMT"/>
                <w:b/>
                <w:i/>
                <w:color w:val="000000"/>
                <w:szCs w:val="24"/>
              </w:rPr>
            </w:pPr>
            <w:r w:rsidRPr="005D3F9A">
              <w:rPr>
                <w:rFonts w:ascii="TimesNewRomanPSMT" w:hAnsi="TimesNewRomanPSMT"/>
                <w:b/>
                <w:i/>
                <w:color w:val="000000"/>
                <w:szCs w:val="24"/>
              </w:rPr>
              <w:t>Очікуваний</w:t>
            </w:r>
            <w:r w:rsidR="00D643B9" w:rsidRPr="005D3F9A">
              <w:rPr>
                <w:rFonts w:ascii="TimesNewRomanPSMT" w:hAnsi="TimesNewRomanPSMT"/>
                <w:b/>
                <w:i/>
                <w:color w:val="000000"/>
                <w:szCs w:val="24"/>
              </w:rPr>
              <w:t xml:space="preserve"> результат</w:t>
            </w:r>
          </w:p>
        </w:tc>
      </w:tr>
      <w:tr w:rsidR="00F00C57" w:rsidTr="00D40BE2">
        <w:trPr>
          <w:trHeight w:val="332"/>
        </w:trPr>
        <w:tc>
          <w:tcPr>
            <w:tcW w:w="559" w:type="dxa"/>
            <w:vMerge/>
          </w:tcPr>
          <w:p w:rsidR="00F00C57" w:rsidRPr="00D643B9" w:rsidRDefault="00F00C57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F00C57" w:rsidRPr="00D643B9" w:rsidRDefault="00F00C57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:rsidR="00F00C57" w:rsidRPr="00D643B9" w:rsidRDefault="00F00C57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0C57" w:rsidRPr="00D643B9" w:rsidRDefault="00F00C57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00C57" w:rsidRPr="00D643B9" w:rsidRDefault="00F00C57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00C57" w:rsidRPr="00F45492" w:rsidRDefault="00F00C57" w:rsidP="00155A7A">
            <w:pPr>
              <w:pStyle w:val="a3"/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992" w:type="dxa"/>
          </w:tcPr>
          <w:p w:rsidR="00F00C57" w:rsidRPr="00F45492" w:rsidRDefault="00F00C57" w:rsidP="00155A7A">
            <w:pPr>
              <w:pStyle w:val="a3"/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F45492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F00C57" w:rsidRPr="00F45492" w:rsidRDefault="00F00C57" w:rsidP="00155A7A">
            <w:pPr>
              <w:pStyle w:val="a3"/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F45492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F00C57" w:rsidRPr="00F45492" w:rsidRDefault="00F00C57" w:rsidP="00155A7A">
            <w:pPr>
              <w:pStyle w:val="a3"/>
              <w:jc w:val="center"/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</w:pPr>
            <w:r w:rsidRPr="00F45492">
              <w:rPr>
                <w:rFonts w:ascii="TimesNewRomanPSMT" w:hAnsi="TimesNewRomanPSMT"/>
                <w:b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268" w:type="dxa"/>
            <w:vMerge/>
          </w:tcPr>
          <w:p w:rsidR="00F00C57" w:rsidRPr="00D643B9" w:rsidRDefault="00F00C57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F00C57" w:rsidRPr="005D3F9A" w:rsidTr="00D40BE2">
        <w:trPr>
          <w:trHeight w:val="166"/>
        </w:trPr>
        <w:tc>
          <w:tcPr>
            <w:tcW w:w="559" w:type="dxa"/>
          </w:tcPr>
          <w:p w:rsidR="00F00C57" w:rsidRPr="005D3F9A" w:rsidRDefault="00F00C57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5D3F9A">
              <w:rPr>
                <w:rFonts w:ascii="TimesNewRomanPSMT" w:hAnsi="TimesNewRomanPSMT"/>
                <w:color w:val="000000"/>
                <w:sz w:val="20"/>
                <w:szCs w:val="24"/>
              </w:rPr>
              <w:t>1</w:t>
            </w:r>
          </w:p>
        </w:tc>
        <w:tc>
          <w:tcPr>
            <w:tcW w:w="2879" w:type="dxa"/>
          </w:tcPr>
          <w:p w:rsidR="00F00C57" w:rsidRPr="005D3F9A" w:rsidRDefault="00F00C57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5D3F9A">
              <w:rPr>
                <w:rFonts w:ascii="TimesNewRomanPSMT" w:hAnsi="TimesNewRomanPSMT"/>
                <w:color w:val="000000"/>
                <w:sz w:val="20"/>
                <w:szCs w:val="24"/>
              </w:rPr>
              <w:t>2</w:t>
            </w:r>
          </w:p>
        </w:tc>
        <w:tc>
          <w:tcPr>
            <w:tcW w:w="1348" w:type="dxa"/>
          </w:tcPr>
          <w:p w:rsidR="00F00C57" w:rsidRPr="005D3F9A" w:rsidRDefault="00F00C57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5D3F9A">
              <w:rPr>
                <w:rFonts w:ascii="TimesNewRomanPSMT" w:hAnsi="TimesNewRomanPSMT"/>
                <w:color w:val="000000"/>
                <w:sz w:val="20"/>
                <w:szCs w:val="24"/>
              </w:rPr>
              <w:t>3</w:t>
            </w:r>
          </w:p>
        </w:tc>
        <w:tc>
          <w:tcPr>
            <w:tcW w:w="1843" w:type="dxa"/>
          </w:tcPr>
          <w:p w:rsidR="00F00C57" w:rsidRPr="005D3F9A" w:rsidRDefault="00F00C57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5D3F9A">
              <w:rPr>
                <w:rFonts w:ascii="TimesNewRomanPSMT" w:hAnsi="TimesNewRomanPSMT"/>
                <w:color w:val="000000"/>
                <w:sz w:val="20"/>
                <w:szCs w:val="24"/>
              </w:rPr>
              <w:t>4</w:t>
            </w:r>
          </w:p>
        </w:tc>
        <w:tc>
          <w:tcPr>
            <w:tcW w:w="1843" w:type="dxa"/>
          </w:tcPr>
          <w:p w:rsidR="00F00C57" w:rsidRPr="005D3F9A" w:rsidRDefault="00F00C57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5D3F9A">
              <w:rPr>
                <w:rFonts w:ascii="TimesNewRomanPSMT" w:hAnsi="TimesNewRomanPSMT"/>
                <w:color w:val="000000"/>
                <w:sz w:val="20"/>
                <w:szCs w:val="24"/>
              </w:rPr>
              <w:t>5</w:t>
            </w:r>
          </w:p>
        </w:tc>
        <w:tc>
          <w:tcPr>
            <w:tcW w:w="992" w:type="dxa"/>
          </w:tcPr>
          <w:p w:rsidR="00F00C57" w:rsidRPr="005D3F9A" w:rsidRDefault="00F00C57" w:rsidP="007A1111">
            <w:pPr>
              <w:pStyle w:val="a3"/>
              <w:jc w:val="center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5D3F9A">
              <w:rPr>
                <w:rFonts w:ascii="TimesNewRomanPSMT" w:hAnsi="TimesNewRomanPSMT"/>
                <w:color w:val="000000"/>
                <w:sz w:val="20"/>
                <w:szCs w:val="24"/>
              </w:rPr>
              <w:t>6</w:t>
            </w:r>
          </w:p>
        </w:tc>
        <w:tc>
          <w:tcPr>
            <w:tcW w:w="992" w:type="dxa"/>
          </w:tcPr>
          <w:p w:rsidR="00F00C57" w:rsidRPr="005D3F9A" w:rsidRDefault="00F00C57" w:rsidP="007A1111">
            <w:pPr>
              <w:pStyle w:val="a3"/>
              <w:jc w:val="center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5D3F9A">
              <w:rPr>
                <w:rFonts w:ascii="TimesNewRomanPSMT" w:hAnsi="TimesNewRomanPSMT"/>
                <w:color w:val="000000"/>
                <w:sz w:val="20"/>
                <w:szCs w:val="24"/>
              </w:rPr>
              <w:t>7</w:t>
            </w:r>
          </w:p>
        </w:tc>
        <w:tc>
          <w:tcPr>
            <w:tcW w:w="992" w:type="dxa"/>
          </w:tcPr>
          <w:p w:rsidR="00F00C57" w:rsidRPr="005D3F9A" w:rsidRDefault="00F00C57" w:rsidP="007A1111">
            <w:pPr>
              <w:pStyle w:val="a3"/>
              <w:jc w:val="center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5D3F9A">
              <w:rPr>
                <w:rFonts w:ascii="TimesNewRomanPSMT" w:hAnsi="TimesNewRomanPSMT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34" w:type="dxa"/>
          </w:tcPr>
          <w:p w:rsidR="00F00C57" w:rsidRPr="005D3F9A" w:rsidRDefault="00F00C57" w:rsidP="007A1111">
            <w:pPr>
              <w:pStyle w:val="a3"/>
              <w:jc w:val="center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5D3F9A">
              <w:rPr>
                <w:rFonts w:ascii="TimesNewRomanPSMT" w:hAnsi="TimesNewRomanPSMT"/>
                <w:color w:val="000000"/>
                <w:sz w:val="20"/>
                <w:szCs w:val="24"/>
              </w:rPr>
              <w:t>9</w:t>
            </w:r>
          </w:p>
        </w:tc>
        <w:tc>
          <w:tcPr>
            <w:tcW w:w="2268" w:type="dxa"/>
          </w:tcPr>
          <w:p w:rsidR="00F00C57" w:rsidRPr="005D3F9A" w:rsidRDefault="00F00C57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5D3F9A">
              <w:rPr>
                <w:rFonts w:ascii="TimesNewRomanPSMT" w:hAnsi="TimesNewRomanPSMT"/>
                <w:color w:val="000000"/>
                <w:sz w:val="20"/>
                <w:szCs w:val="24"/>
              </w:rPr>
              <w:t>10</w:t>
            </w:r>
          </w:p>
        </w:tc>
      </w:tr>
      <w:tr w:rsidR="00F00C57" w:rsidTr="005D3F9A">
        <w:trPr>
          <w:trHeight w:val="429"/>
        </w:trPr>
        <w:tc>
          <w:tcPr>
            <w:tcW w:w="559" w:type="dxa"/>
            <w:vMerge w:val="restart"/>
          </w:tcPr>
          <w:p w:rsidR="00F00C57" w:rsidRPr="003D30C7" w:rsidRDefault="00F00C57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3D30C7">
              <w:rPr>
                <w:rFonts w:ascii="TimesNewRomanPSMT" w:hAnsi="TimesNewRomanPSM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79" w:type="dxa"/>
            <w:vMerge w:val="restart"/>
          </w:tcPr>
          <w:p w:rsidR="00F00C57" w:rsidRDefault="00F00C57" w:rsidP="0060178D">
            <w:pPr>
              <w:rPr>
                <w:rStyle w:val="fontstyle01"/>
                <w:sz w:val="22"/>
                <w:szCs w:val="22"/>
              </w:rPr>
            </w:pPr>
            <w:r w:rsidRPr="00F45492">
              <w:rPr>
                <w:rStyle w:val="fontstyle01"/>
                <w:sz w:val="22"/>
                <w:szCs w:val="22"/>
              </w:rPr>
              <w:t>Часткова компенсація вартості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F45492">
              <w:rPr>
                <w:rStyle w:val="fontstyle01"/>
                <w:sz w:val="22"/>
                <w:szCs w:val="22"/>
              </w:rPr>
              <w:t>придбання техніки, машин та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F45492">
              <w:rPr>
                <w:rStyle w:val="fontstyle01"/>
                <w:sz w:val="22"/>
                <w:szCs w:val="22"/>
              </w:rPr>
              <w:t>обладнання вітчизняного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F45492">
              <w:rPr>
                <w:rStyle w:val="fontstyle01"/>
                <w:sz w:val="22"/>
                <w:szCs w:val="22"/>
              </w:rPr>
              <w:t>виробництва, що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F45492">
              <w:rPr>
                <w:rStyle w:val="fontstyle01"/>
                <w:sz w:val="22"/>
                <w:szCs w:val="22"/>
              </w:rPr>
              <w:t>використовується у</w:t>
            </w:r>
            <w:r w:rsidRPr="00F45492">
              <w:rPr>
                <w:rFonts w:ascii="TimesNewRomanPSMT" w:hAnsi="TimesNewRomanPSMT"/>
                <w:color w:val="000000"/>
              </w:rPr>
              <w:br/>
            </w:r>
            <w:r w:rsidRPr="00F45492">
              <w:rPr>
                <w:rStyle w:val="fontstyle01"/>
                <w:sz w:val="22"/>
                <w:szCs w:val="22"/>
              </w:rPr>
              <w:t>виробництві, переробці та при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F45492">
              <w:rPr>
                <w:rStyle w:val="fontstyle01"/>
                <w:sz w:val="22"/>
                <w:szCs w:val="22"/>
              </w:rPr>
              <w:t>зберіганні</w:t>
            </w:r>
            <w:r w:rsidRPr="00F45492">
              <w:rPr>
                <w:rFonts w:ascii="TimesNewRomanPSMT" w:hAnsi="TimesNewRomanPSMT"/>
                <w:color w:val="000000"/>
              </w:rPr>
              <w:br/>
            </w:r>
            <w:r w:rsidRPr="00F45492">
              <w:rPr>
                <w:rStyle w:val="fontstyle01"/>
                <w:sz w:val="22"/>
                <w:szCs w:val="22"/>
              </w:rPr>
              <w:t>сільськогосподарської</w:t>
            </w:r>
            <w:r w:rsidRPr="00F45492">
              <w:rPr>
                <w:rFonts w:ascii="TimesNewRomanPSMT" w:hAnsi="TimesNewRomanPSMT"/>
                <w:color w:val="000000"/>
              </w:rPr>
              <w:br/>
            </w:r>
            <w:r w:rsidRPr="00F45492">
              <w:rPr>
                <w:rStyle w:val="fontstyle01"/>
                <w:sz w:val="22"/>
                <w:szCs w:val="22"/>
              </w:rPr>
              <w:t>продукції</w:t>
            </w:r>
          </w:p>
          <w:p w:rsidR="005D3F9A" w:rsidRDefault="005D3F9A" w:rsidP="0060178D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F00C57" w:rsidRPr="00C177F9" w:rsidRDefault="00F00C57" w:rsidP="005D3F9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 w:rsidRPr="00C177F9">
              <w:rPr>
                <w:rFonts w:ascii="TimesNewRomanPSMT" w:hAnsi="TimesNewRomanPSMT"/>
                <w:color w:val="000000"/>
              </w:rPr>
              <w:t>2021-2023</w:t>
            </w:r>
          </w:p>
        </w:tc>
        <w:tc>
          <w:tcPr>
            <w:tcW w:w="1843" w:type="dxa"/>
            <w:vMerge w:val="restart"/>
            <w:vAlign w:val="center"/>
          </w:tcPr>
          <w:p w:rsidR="00F00C57" w:rsidRDefault="00E3320E" w:rsidP="005D3F9A">
            <w:pPr>
              <w:pStyle w:val="a3"/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 xml:space="preserve">Болградська районна </w:t>
            </w:r>
            <w:r w:rsidR="00F00C57" w:rsidRPr="00C177F9"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>державн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>а</w:t>
            </w:r>
            <w:r w:rsidR="00F00C57" w:rsidRPr="00C177F9"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 xml:space="preserve"> адміністраці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>я</w:t>
            </w:r>
          </w:p>
          <w:p w:rsidR="005D3F9A" w:rsidRPr="00C177F9" w:rsidRDefault="005D3F9A" w:rsidP="005D3F9A">
            <w:pPr>
              <w:pStyle w:val="a3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>Одеської області</w:t>
            </w:r>
          </w:p>
        </w:tc>
        <w:tc>
          <w:tcPr>
            <w:tcW w:w="1843" w:type="dxa"/>
          </w:tcPr>
          <w:p w:rsidR="00F00C57" w:rsidRPr="00AE63ED" w:rsidRDefault="00F00C57" w:rsidP="00155A7A">
            <w:pPr>
              <w:pStyle w:val="a3"/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AE63ED">
              <w:rPr>
                <w:rFonts w:ascii="TimesNewRomanPSMT" w:hAnsi="TimesNewRomanPSMT"/>
                <w:b/>
                <w:color w:val="000000"/>
              </w:rPr>
              <w:t>Всього: в т.</w:t>
            </w:r>
            <w:r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AE63ED">
              <w:rPr>
                <w:rFonts w:ascii="TimesNewRomanPSMT" w:hAnsi="TimesNewRomanPSMT"/>
                <w:b/>
                <w:color w:val="000000"/>
              </w:rPr>
              <w:t>ч</w:t>
            </w:r>
          </w:p>
        </w:tc>
        <w:tc>
          <w:tcPr>
            <w:tcW w:w="992" w:type="dxa"/>
          </w:tcPr>
          <w:p w:rsidR="00F00C57" w:rsidRPr="00AD09A3" w:rsidRDefault="00D40BE2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3428,6</w:t>
            </w:r>
          </w:p>
        </w:tc>
        <w:tc>
          <w:tcPr>
            <w:tcW w:w="992" w:type="dxa"/>
          </w:tcPr>
          <w:p w:rsidR="00F00C57" w:rsidRPr="00AD09A3" w:rsidRDefault="00D40BE2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1000,0</w:t>
            </w:r>
          </w:p>
        </w:tc>
        <w:tc>
          <w:tcPr>
            <w:tcW w:w="992" w:type="dxa"/>
          </w:tcPr>
          <w:p w:rsidR="00F00C57" w:rsidRPr="00AD09A3" w:rsidRDefault="00D40BE2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1142,9</w:t>
            </w:r>
          </w:p>
        </w:tc>
        <w:tc>
          <w:tcPr>
            <w:tcW w:w="1134" w:type="dxa"/>
          </w:tcPr>
          <w:p w:rsidR="00F00C57" w:rsidRPr="00AD09A3" w:rsidRDefault="00D40BE2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1285,7</w:t>
            </w:r>
          </w:p>
        </w:tc>
        <w:tc>
          <w:tcPr>
            <w:tcW w:w="2268" w:type="dxa"/>
            <w:vMerge w:val="restart"/>
          </w:tcPr>
          <w:p w:rsidR="00F00C57" w:rsidRDefault="00F00C57" w:rsidP="00CE4395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997E4A">
              <w:rPr>
                <w:rStyle w:val="fontstyle01"/>
                <w:sz w:val="22"/>
                <w:szCs w:val="22"/>
              </w:rPr>
              <w:t>Впровадження сучасних</w:t>
            </w:r>
            <w:r w:rsidRPr="00997E4A">
              <w:rPr>
                <w:rFonts w:ascii="TimesNewRomanPSMT" w:hAnsi="TimesNewRomanPSMT"/>
                <w:color w:val="000000"/>
              </w:rPr>
              <w:br/>
            </w:r>
            <w:r w:rsidRPr="00997E4A">
              <w:rPr>
                <w:rStyle w:val="fontstyle01"/>
                <w:sz w:val="22"/>
                <w:szCs w:val="22"/>
              </w:rPr>
              <w:t>ресурсозберігаючих</w:t>
            </w:r>
            <w:r w:rsidRPr="00997E4A">
              <w:rPr>
                <w:rFonts w:ascii="TimesNewRomanPSMT" w:hAnsi="TimesNewRomanPSMT"/>
                <w:color w:val="000000"/>
              </w:rPr>
              <w:br/>
            </w:r>
            <w:r w:rsidRPr="00997E4A">
              <w:rPr>
                <w:rStyle w:val="fontstyle01"/>
                <w:sz w:val="22"/>
                <w:szCs w:val="22"/>
              </w:rPr>
              <w:t>технологій, оновлення</w:t>
            </w:r>
            <w:r w:rsidRPr="00997E4A">
              <w:rPr>
                <w:rFonts w:ascii="TimesNewRomanPSMT" w:hAnsi="TimesNewRomanPSMT"/>
                <w:color w:val="000000"/>
              </w:rPr>
              <w:br/>
            </w:r>
            <w:r w:rsidRPr="00997E4A">
              <w:rPr>
                <w:rStyle w:val="fontstyle01"/>
                <w:sz w:val="22"/>
                <w:szCs w:val="22"/>
              </w:rPr>
              <w:t>парку машин та</w:t>
            </w:r>
            <w:r w:rsidRPr="00997E4A">
              <w:rPr>
                <w:rFonts w:ascii="TimesNewRomanPSMT" w:hAnsi="TimesNewRomanPSMT"/>
                <w:color w:val="000000"/>
              </w:rPr>
              <w:br/>
            </w:r>
            <w:r w:rsidR="00CE4395">
              <w:rPr>
                <w:rStyle w:val="fontstyle01"/>
                <w:sz w:val="22"/>
                <w:szCs w:val="22"/>
              </w:rPr>
              <w:t>сільськогосподар-</w:t>
            </w:r>
            <w:r w:rsidRPr="00997E4A">
              <w:rPr>
                <w:rStyle w:val="fontstyle01"/>
                <w:sz w:val="22"/>
                <w:szCs w:val="22"/>
              </w:rPr>
              <w:t>ської</w:t>
            </w:r>
            <w:r w:rsidR="00CE4395">
              <w:rPr>
                <w:rStyle w:val="fontstyle01"/>
                <w:sz w:val="22"/>
                <w:szCs w:val="22"/>
              </w:rPr>
              <w:t xml:space="preserve"> </w:t>
            </w:r>
            <w:r w:rsidRPr="00997E4A">
              <w:rPr>
                <w:rStyle w:val="fontstyle01"/>
                <w:sz w:val="22"/>
                <w:szCs w:val="22"/>
              </w:rPr>
              <w:t>техніки</w:t>
            </w:r>
          </w:p>
        </w:tc>
      </w:tr>
      <w:tr w:rsidR="00F00C57" w:rsidTr="005D3F9A">
        <w:trPr>
          <w:trHeight w:val="471"/>
        </w:trPr>
        <w:tc>
          <w:tcPr>
            <w:tcW w:w="559" w:type="dxa"/>
            <w:vMerge/>
          </w:tcPr>
          <w:p w:rsidR="00F00C57" w:rsidRPr="003D30C7" w:rsidRDefault="00F00C57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F00C57" w:rsidRPr="00F45492" w:rsidRDefault="00F00C57" w:rsidP="00F45492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348" w:type="dxa"/>
            <w:vMerge/>
            <w:vAlign w:val="center"/>
          </w:tcPr>
          <w:p w:rsidR="00F00C57" w:rsidRPr="00C177F9" w:rsidRDefault="00F00C57" w:rsidP="005D3F9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F00C57" w:rsidRDefault="00F00C57" w:rsidP="005D3F9A">
            <w:pPr>
              <w:pStyle w:val="a3"/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</w:pPr>
          </w:p>
        </w:tc>
        <w:tc>
          <w:tcPr>
            <w:tcW w:w="1843" w:type="dxa"/>
          </w:tcPr>
          <w:p w:rsidR="00F00C57" w:rsidRPr="00AE63ED" w:rsidRDefault="00F00C57" w:rsidP="00AE63E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E63ED">
              <w:rPr>
                <w:rFonts w:ascii="Times New Roman" w:hAnsi="Times New Roman" w:cs="Times New Roman"/>
                <w:color w:val="000000"/>
              </w:rPr>
              <w:t>Районний бюджет</w:t>
            </w:r>
          </w:p>
        </w:tc>
        <w:tc>
          <w:tcPr>
            <w:tcW w:w="992" w:type="dxa"/>
          </w:tcPr>
          <w:p w:rsidR="00F00C57" w:rsidRPr="00AD09A3" w:rsidRDefault="00D40BE2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992" w:type="dxa"/>
          </w:tcPr>
          <w:p w:rsidR="00F00C57" w:rsidRPr="00AD09A3" w:rsidRDefault="00D40BE2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992" w:type="dxa"/>
          </w:tcPr>
          <w:p w:rsidR="00F00C57" w:rsidRPr="00AD09A3" w:rsidRDefault="00D40BE2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1134" w:type="dxa"/>
          </w:tcPr>
          <w:p w:rsidR="00F00C57" w:rsidRPr="00AD09A3" w:rsidRDefault="00D40BE2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2268" w:type="dxa"/>
            <w:vMerge/>
          </w:tcPr>
          <w:p w:rsidR="00F00C57" w:rsidRDefault="00F00C57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F00C57" w:rsidTr="005D3F9A">
        <w:trPr>
          <w:trHeight w:val="692"/>
        </w:trPr>
        <w:tc>
          <w:tcPr>
            <w:tcW w:w="559" w:type="dxa"/>
            <w:vMerge/>
          </w:tcPr>
          <w:p w:rsidR="00F00C57" w:rsidRPr="003D30C7" w:rsidRDefault="00F00C57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F00C57" w:rsidRPr="00F45492" w:rsidRDefault="00F00C57" w:rsidP="00F45492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348" w:type="dxa"/>
            <w:vMerge/>
            <w:vAlign w:val="center"/>
          </w:tcPr>
          <w:p w:rsidR="00F00C57" w:rsidRPr="00C177F9" w:rsidRDefault="00F00C57" w:rsidP="005D3F9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F00C57" w:rsidRDefault="00F00C57" w:rsidP="005D3F9A">
            <w:pPr>
              <w:pStyle w:val="a3"/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</w:pPr>
          </w:p>
        </w:tc>
        <w:tc>
          <w:tcPr>
            <w:tcW w:w="1843" w:type="dxa"/>
          </w:tcPr>
          <w:p w:rsidR="00F00C57" w:rsidRPr="00AE63ED" w:rsidRDefault="00F00C57" w:rsidP="00AE63E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E63ED">
              <w:rPr>
                <w:rFonts w:ascii="Times New Roman" w:hAnsi="Times New Roman" w:cs="Times New Roman"/>
                <w:color w:val="000000"/>
              </w:rPr>
              <w:t>Обласний бюджет</w:t>
            </w:r>
          </w:p>
        </w:tc>
        <w:tc>
          <w:tcPr>
            <w:tcW w:w="992" w:type="dxa"/>
          </w:tcPr>
          <w:p w:rsidR="00F00C57" w:rsidRPr="00AD09A3" w:rsidRDefault="00D40BE2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3428,6</w:t>
            </w:r>
          </w:p>
        </w:tc>
        <w:tc>
          <w:tcPr>
            <w:tcW w:w="992" w:type="dxa"/>
          </w:tcPr>
          <w:p w:rsidR="00F00C57" w:rsidRPr="00AD09A3" w:rsidRDefault="00D40BE2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1000,0</w:t>
            </w:r>
          </w:p>
        </w:tc>
        <w:tc>
          <w:tcPr>
            <w:tcW w:w="992" w:type="dxa"/>
          </w:tcPr>
          <w:p w:rsidR="00F00C57" w:rsidRPr="00AD09A3" w:rsidRDefault="00D40BE2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1142,9</w:t>
            </w:r>
          </w:p>
        </w:tc>
        <w:tc>
          <w:tcPr>
            <w:tcW w:w="1134" w:type="dxa"/>
          </w:tcPr>
          <w:p w:rsidR="00F00C57" w:rsidRPr="00AD09A3" w:rsidRDefault="00D40BE2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1285,7</w:t>
            </w:r>
          </w:p>
        </w:tc>
        <w:tc>
          <w:tcPr>
            <w:tcW w:w="2268" w:type="dxa"/>
            <w:vMerge/>
          </w:tcPr>
          <w:p w:rsidR="00F00C57" w:rsidRDefault="00F00C57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3E03DF" w:rsidTr="005D3F9A">
        <w:trPr>
          <w:trHeight w:val="471"/>
        </w:trPr>
        <w:tc>
          <w:tcPr>
            <w:tcW w:w="559" w:type="dxa"/>
            <w:vMerge w:val="restart"/>
          </w:tcPr>
          <w:p w:rsidR="003E03DF" w:rsidRPr="003D30C7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3D30C7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879" w:type="dxa"/>
            <w:vMerge w:val="restart"/>
          </w:tcPr>
          <w:p w:rsidR="003E03DF" w:rsidRPr="00975681" w:rsidRDefault="003E03DF" w:rsidP="00975681">
            <w:r w:rsidRPr="00975681">
              <w:rPr>
                <w:rStyle w:val="fontstyle01"/>
                <w:sz w:val="22"/>
                <w:szCs w:val="22"/>
              </w:rPr>
              <w:t>Часткова компенсація</w:t>
            </w:r>
            <w:r w:rsidRPr="00975681">
              <w:rPr>
                <w:rFonts w:ascii="TimesNewRomanPSMT" w:hAnsi="TimesNewRomanPSMT"/>
                <w:color w:val="000000"/>
              </w:rPr>
              <w:br/>
            </w:r>
            <w:r w:rsidRPr="00975681">
              <w:rPr>
                <w:rStyle w:val="fontstyle01"/>
                <w:sz w:val="22"/>
                <w:szCs w:val="22"/>
              </w:rPr>
              <w:t>фермерським господарствам,</w:t>
            </w:r>
            <w:r w:rsidRPr="00975681">
              <w:rPr>
                <w:rFonts w:ascii="TimesNewRomanPSMT" w:hAnsi="TimesNewRomanPSMT"/>
                <w:color w:val="000000"/>
              </w:rPr>
              <w:br/>
            </w:r>
            <w:r w:rsidRPr="00975681">
              <w:rPr>
                <w:rStyle w:val="fontstyle01"/>
                <w:sz w:val="22"/>
                <w:szCs w:val="22"/>
              </w:rPr>
              <w:t xml:space="preserve">що мають в обробітку до </w:t>
            </w:r>
            <w:r w:rsidR="00C04E87">
              <w:rPr>
                <w:rStyle w:val="fontstyle01"/>
                <w:sz w:val="22"/>
                <w:szCs w:val="22"/>
              </w:rPr>
              <w:br/>
            </w:r>
            <w:r w:rsidRPr="00975681">
              <w:rPr>
                <w:rStyle w:val="fontstyle01"/>
                <w:sz w:val="22"/>
                <w:szCs w:val="22"/>
              </w:rPr>
              <w:t>1</w:t>
            </w:r>
            <w:r w:rsidR="00C04E87">
              <w:rPr>
                <w:rStyle w:val="fontstyle01"/>
                <w:sz w:val="22"/>
                <w:szCs w:val="22"/>
              </w:rPr>
              <w:t xml:space="preserve"> </w:t>
            </w:r>
            <w:r w:rsidRPr="00975681">
              <w:rPr>
                <w:rStyle w:val="fontstyle01"/>
                <w:sz w:val="22"/>
                <w:szCs w:val="22"/>
              </w:rPr>
              <w:t>тис.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975681">
              <w:rPr>
                <w:rStyle w:val="fontstyle01"/>
                <w:sz w:val="22"/>
                <w:szCs w:val="22"/>
              </w:rPr>
              <w:t>га землі, відсоткової ставки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975681">
              <w:rPr>
                <w:rStyle w:val="fontstyle01"/>
                <w:sz w:val="22"/>
                <w:szCs w:val="22"/>
              </w:rPr>
              <w:t>за користування кредитами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975681">
              <w:rPr>
                <w:rStyle w:val="fontstyle01"/>
                <w:sz w:val="22"/>
                <w:szCs w:val="22"/>
              </w:rPr>
              <w:t>залученими в аграрну галузь</w:t>
            </w:r>
          </w:p>
          <w:p w:rsidR="003E03DF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3E03DF" w:rsidRPr="00C177F9" w:rsidRDefault="003E03DF" w:rsidP="005D3F9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 w:rsidRPr="00C177F9">
              <w:rPr>
                <w:rFonts w:ascii="TimesNewRomanPSMT" w:hAnsi="TimesNewRomanPSMT"/>
                <w:color w:val="000000"/>
              </w:rPr>
              <w:t>2021-2023</w:t>
            </w:r>
          </w:p>
        </w:tc>
        <w:tc>
          <w:tcPr>
            <w:tcW w:w="1843" w:type="dxa"/>
            <w:vMerge w:val="restart"/>
            <w:vAlign w:val="center"/>
          </w:tcPr>
          <w:p w:rsidR="003E03DF" w:rsidRDefault="003E03DF" w:rsidP="005D3F9A">
            <w:pPr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</w:pPr>
            <w:r w:rsidRPr="004F1183"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>Болградська районна державна адміністрація</w:t>
            </w:r>
          </w:p>
          <w:p w:rsidR="005D3F9A" w:rsidRDefault="005D3F9A" w:rsidP="005D3F9A">
            <w:r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>Одеської області</w:t>
            </w:r>
          </w:p>
        </w:tc>
        <w:tc>
          <w:tcPr>
            <w:tcW w:w="1843" w:type="dxa"/>
          </w:tcPr>
          <w:p w:rsidR="003E03DF" w:rsidRPr="00AE63ED" w:rsidRDefault="003E03DF" w:rsidP="00283B9C">
            <w:pPr>
              <w:pStyle w:val="a3"/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AE63ED">
              <w:rPr>
                <w:rFonts w:ascii="TimesNewRomanPSMT" w:hAnsi="TimesNewRomanPSMT"/>
                <w:b/>
                <w:color w:val="000000"/>
              </w:rPr>
              <w:t>Всього: в т.</w:t>
            </w:r>
            <w:r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AE63ED">
              <w:rPr>
                <w:rFonts w:ascii="TimesNewRomanPSMT" w:hAnsi="TimesNewRomanPSMT"/>
                <w:b/>
                <w:color w:val="000000"/>
              </w:rPr>
              <w:t>ч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300,0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85,7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100,0</w:t>
            </w:r>
          </w:p>
        </w:tc>
        <w:tc>
          <w:tcPr>
            <w:tcW w:w="1134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114,3</w:t>
            </w:r>
          </w:p>
        </w:tc>
        <w:tc>
          <w:tcPr>
            <w:tcW w:w="2268" w:type="dxa"/>
            <w:vMerge w:val="restart"/>
          </w:tcPr>
          <w:p w:rsidR="003E03DF" w:rsidRPr="00BC11C6" w:rsidRDefault="003E03DF" w:rsidP="00CE4395">
            <w:r w:rsidRPr="00975681">
              <w:rPr>
                <w:rStyle w:val="fontstyle01"/>
                <w:sz w:val="22"/>
                <w:szCs w:val="22"/>
              </w:rPr>
              <w:t>Впровадження сучасних</w:t>
            </w:r>
            <w:r w:rsidRPr="00975681">
              <w:rPr>
                <w:rFonts w:ascii="TimesNewRomanPSMT" w:hAnsi="TimesNewRomanPSMT"/>
                <w:color w:val="000000"/>
              </w:rPr>
              <w:br/>
            </w:r>
            <w:r w:rsidRPr="00975681">
              <w:rPr>
                <w:rStyle w:val="fontstyle01"/>
                <w:sz w:val="22"/>
                <w:szCs w:val="22"/>
              </w:rPr>
              <w:t>агротехнологій,</w:t>
            </w:r>
            <w:r w:rsidRPr="00975681">
              <w:rPr>
                <w:rFonts w:ascii="TimesNewRomanPSMT" w:hAnsi="TimesNewRomanPSMT"/>
                <w:color w:val="000000"/>
              </w:rPr>
              <w:br/>
            </w:r>
            <w:r w:rsidRPr="00975681">
              <w:rPr>
                <w:rStyle w:val="fontstyle01"/>
                <w:sz w:val="22"/>
                <w:szCs w:val="22"/>
              </w:rPr>
              <w:t>підвищення урожайності</w:t>
            </w:r>
            <w:r w:rsidRPr="00975681">
              <w:rPr>
                <w:rFonts w:ascii="TimesNewRomanPSMT" w:hAnsi="TimesNewRomanPSMT"/>
                <w:color w:val="000000"/>
              </w:rPr>
              <w:br/>
            </w:r>
            <w:r w:rsidRPr="00975681">
              <w:rPr>
                <w:rStyle w:val="fontstyle01"/>
                <w:sz w:val="22"/>
                <w:szCs w:val="22"/>
              </w:rPr>
              <w:t>сільськогоспо</w:t>
            </w:r>
            <w:r w:rsidR="00D63BA4">
              <w:rPr>
                <w:rStyle w:val="fontstyle01"/>
                <w:sz w:val="22"/>
                <w:szCs w:val="22"/>
              </w:rPr>
              <w:t>-</w:t>
            </w:r>
            <w:r w:rsidRPr="00975681">
              <w:rPr>
                <w:rStyle w:val="fontstyle01"/>
                <w:sz w:val="22"/>
                <w:szCs w:val="22"/>
              </w:rPr>
              <w:t>дарських</w:t>
            </w:r>
            <w:r w:rsidR="00CE4395">
              <w:rPr>
                <w:rStyle w:val="fontstyle01"/>
                <w:sz w:val="22"/>
                <w:szCs w:val="22"/>
              </w:rPr>
              <w:t xml:space="preserve"> </w:t>
            </w:r>
            <w:r w:rsidRPr="00975681">
              <w:rPr>
                <w:rStyle w:val="fontstyle01"/>
                <w:sz w:val="22"/>
                <w:szCs w:val="22"/>
              </w:rPr>
              <w:t>культур, продуктивності</w:t>
            </w:r>
            <w:r w:rsidRPr="00975681">
              <w:rPr>
                <w:rFonts w:ascii="TimesNewRomanPSMT" w:hAnsi="TimesNewRomanPSMT"/>
                <w:color w:val="000000"/>
              </w:rPr>
              <w:br/>
            </w:r>
            <w:r w:rsidRPr="00975681">
              <w:rPr>
                <w:rStyle w:val="fontstyle01"/>
                <w:sz w:val="22"/>
                <w:szCs w:val="22"/>
              </w:rPr>
              <w:t>худоби</w:t>
            </w:r>
          </w:p>
        </w:tc>
      </w:tr>
      <w:tr w:rsidR="003E03DF" w:rsidTr="005D3F9A">
        <w:trPr>
          <w:trHeight w:val="581"/>
        </w:trPr>
        <w:tc>
          <w:tcPr>
            <w:tcW w:w="559" w:type="dxa"/>
            <w:vMerge/>
          </w:tcPr>
          <w:p w:rsidR="003E03DF" w:rsidRPr="003D30C7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3E03DF" w:rsidRPr="00975681" w:rsidRDefault="003E03DF" w:rsidP="00975681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348" w:type="dxa"/>
            <w:vMerge/>
            <w:vAlign w:val="center"/>
          </w:tcPr>
          <w:p w:rsidR="003E03DF" w:rsidRPr="00C177F9" w:rsidRDefault="003E03DF" w:rsidP="005D3F9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3E03DF" w:rsidRPr="00E3320E" w:rsidRDefault="003E03DF" w:rsidP="005D3F9A">
            <w:pPr>
              <w:pStyle w:val="a3"/>
              <w:rPr>
                <w:rFonts w:ascii="TimesNewRomanPSMT" w:eastAsia="Times New Roman" w:hAnsi="TimesNewRomanPSMT" w:cs="Times New Roman"/>
                <w:color w:val="000000"/>
                <w:highlight w:val="cyan"/>
                <w:lang w:eastAsia="uk-UA"/>
              </w:rPr>
            </w:pPr>
          </w:p>
        </w:tc>
        <w:tc>
          <w:tcPr>
            <w:tcW w:w="1843" w:type="dxa"/>
          </w:tcPr>
          <w:p w:rsidR="003E03DF" w:rsidRPr="00AE63ED" w:rsidRDefault="003E03DF" w:rsidP="00283B9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E63ED">
              <w:rPr>
                <w:rFonts w:ascii="Times New Roman" w:hAnsi="Times New Roman" w:cs="Times New Roman"/>
                <w:color w:val="000000"/>
              </w:rPr>
              <w:t>Районний бюджет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1134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2268" w:type="dxa"/>
            <w:vMerge/>
          </w:tcPr>
          <w:p w:rsidR="003E03DF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3E03DF" w:rsidTr="005D3F9A">
        <w:trPr>
          <w:trHeight w:val="568"/>
        </w:trPr>
        <w:tc>
          <w:tcPr>
            <w:tcW w:w="559" w:type="dxa"/>
            <w:vMerge/>
          </w:tcPr>
          <w:p w:rsidR="003E03DF" w:rsidRPr="003D30C7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3E03DF" w:rsidRPr="00975681" w:rsidRDefault="003E03DF" w:rsidP="00975681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348" w:type="dxa"/>
            <w:vMerge/>
            <w:vAlign w:val="center"/>
          </w:tcPr>
          <w:p w:rsidR="003E03DF" w:rsidRPr="00C177F9" w:rsidRDefault="003E03DF" w:rsidP="005D3F9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3E03DF" w:rsidRPr="00E3320E" w:rsidRDefault="003E03DF" w:rsidP="005D3F9A">
            <w:pPr>
              <w:pStyle w:val="a3"/>
              <w:rPr>
                <w:rFonts w:ascii="TimesNewRomanPSMT" w:eastAsia="Times New Roman" w:hAnsi="TimesNewRomanPSMT" w:cs="Times New Roman"/>
                <w:color w:val="000000"/>
                <w:highlight w:val="cyan"/>
                <w:lang w:eastAsia="uk-UA"/>
              </w:rPr>
            </w:pPr>
          </w:p>
        </w:tc>
        <w:tc>
          <w:tcPr>
            <w:tcW w:w="1843" w:type="dxa"/>
          </w:tcPr>
          <w:p w:rsidR="003E03DF" w:rsidRPr="00AE63ED" w:rsidRDefault="003E03DF" w:rsidP="00283B9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E63ED">
              <w:rPr>
                <w:rFonts w:ascii="Times New Roman" w:hAnsi="Times New Roman" w:cs="Times New Roman"/>
                <w:color w:val="000000"/>
              </w:rPr>
              <w:t>Обласний бюджет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300,0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85,7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100,0</w:t>
            </w:r>
          </w:p>
        </w:tc>
        <w:tc>
          <w:tcPr>
            <w:tcW w:w="1134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114,3</w:t>
            </w:r>
          </w:p>
        </w:tc>
        <w:tc>
          <w:tcPr>
            <w:tcW w:w="2268" w:type="dxa"/>
            <w:vMerge/>
          </w:tcPr>
          <w:p w:rsidR="003E03DF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3E03DF" w:rsidTr="005D3F9A">
        <w:trPr>
          <w:trHeight w:val="346"/>
        </w:trPr>
        <w:tc>
          <w:tcPr>
            <w:tcW w:w="559" w:type="dxa"/>
            <w:vMerge w:val="restart"/>
          </w:tcPr>
          <w:p w:rsidR="003E03DF" w:rsidRPr="003D30C7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3D30C7">
              <w:rPr>
                <w:rFonts w:ascii="TimesNewRomanPSMT" w:hAnsi="TimesNewRomanPSMT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879" w:type="dxa"/>
            <w:vMerge w:val="restart"/>
          </w:tcPr>
          <w:p w:rsidR="003E03DF" w:rsidRPr="00975681" w:rsidRDefault="003E03DF" w:rsidP="00975681">
            <w:r w:rsidRPr="00975681">
              <w:rPr>
                <w:rStyle w:val="fontstyle01"/>
                <w:sz w:val="22"/>
                <w:szCs w:val="22"/>
              </w:rPr>
              <w:t>Здешевлення вартості</w:t>
            </w:r>
            <w:r w:rsidRPr="00975681">
              <w:rPr>
                <w:rFonts w:ascii="TimesNewRomanPSMT" w:hAnsi="TimesNewRomanPSMT"/>
                <w:color w:val="000000"/>
              </w:rPr>
              <w:br/>
            </w:r>
            <w:r w:rsidRPr="00975681">
              <w:rPr>
                <w:rStyle w:val="fontstyle01"/>
                <w:sz w:val="22"/>
                <w:szCs w:val="22"/>
              </w:rPr>
              <w:t>електроенергії, витраченої на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975681">
              <w:rPr>
                <w:rStyle w:val="fontstyle01"/>
                <w:sz w:val="22"/>
                <w:szCs w:val="22"/>
              </w:rPr>
              <w:t>подачу води для зрошення</w:t>
            </w:r>
          </w:p>
          <w:p w:rsidR="003E03DF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3E03DF" w:rsidRDefault="003E03DF" w:rsidP="005D3F9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C177F9">
              <w:rPr>
                <w:rFonts w:ascii="TimesNewRomanPSMT" w:hAnsi="TimesNewRomanPSMT"/>
                <w:color w:val="000000"/>
              </w:rPr>
              <w:t>2021-2023</w:t>
            </w:r>
          </w:p>
        </w:tc>
        <w:tc>
          <w:tcPr>
            <w:tcW w:w="1843" w:type="dxa"/>
            <w:vMerge w:val="restart"/>
            <w:vAlign w:val="center"/>
          </w:tcPr>
          <w:p w:rsidR="003E03DF" w:rsidRDefault="003E03DF" w:rsidP="005D3F9A">
            <w:pPr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</w:pPr>
            <w:r w:rsidRPr="004F1183"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>Болградська районна державна адміністрація</w:t>
            </w:r>
          </w:p>
          <w:p w:rsidR="005D3F9A" w:rsidRDefault="005D3F9A" w:rsidP="005D3F9A">
            <w:r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>Одеської області</w:t>
            </w:r>
          </w:p>
        </w:tc>
        <w:tc>
          <w:tcPr>
            <w:tcW w:w="1843" w:type="dxa"/>
          </w:tcPr>
          <w:p w:rsidR="003E03DF" w:rsidRPr="00AE63ED" w:rsidRDefault="003E03DF" w:rsidP="00283B9C">
            <w:pPr>
              <w:pStyle w:val="a3"/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AE63ED">
              <w:rPr>
                <w:rFonts w:ascii="TimesNewRomanPSMT" w:hAnsi="TimesNewRomanPSMT"/>
                <w:b/>
                <w:color w:val="000000"/>
              </w:rPr>
              <w:t>Всього: в т.</w:t>
            </w:r>
            <w:r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AE63ED">
              <w:rPr>
                <w:rFonts w:ascii="TimesNewRomanPSMT" w:hAnsi="TimesNewRomanPSMT"/>
                <w:b/>
                <w:color w:val="000000"/>
              </w:rPr>
              <w:t>ч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2285,8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1428,6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428,6</w:t>
            </w:r>
          </w:p>
        </w:tc>
        <w:tc>
          <w:tcPr>
            <w:tcW w:w="1134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428,6</w:t>
            </w:r>
          </w:p>
        </w:tc>
        <w:tc>
          <w:tcPr>
            <w:tcW w:w="2268" w:type="dxa"/>
            <w:vMerge w:val="restart"/>
          </w:tcPr>
          <w:p w:rsidR="003E03DF" w:rsidRPr="00975681" w:rsidRDefault="003E03DF" w:rsidP="00975681">
            <w:r w:rsidRPr="00975681">
              <w:rPr>
                <w:rStyle w:val="fontstyle01"/>
                <w:sz w:val="22"/>
                <w:szCs w:val="22"/>
              </w:rPr>
              <w:t>Збільшення виробництва</w:t>
            </w:r>
            <w:r w:rsidRPr="00975681">
              <w:rPr>
                <w:rFonts w:ascii="TimesNewRomanPSMT" w:hAnsi="TimesNewRomanPSMT"/>
                <w:color w:val="000000"/>
              </w:rPr>
              <w:br/>
            </w:r>
            <w:r w:rsidRPr="00975681">
              <w:rPr>
                <w:rStyle w:val="fontstyle01"/>
                <w:sz w:val="22"/>
                <w:szCs w:val="22"/>
              </w:rPr>
              <w:t>продукції за рахунок</w:t>
            </w:r>
            <w:r w:rsidRPr="00975681">
              <w:rPr>
                <w:rFonts w:ascii="TimesNewRomanPSMT" w:hAnsi="TimesNewRomanPSMT"/>
                <w:color w:val="000000"/>
              </w:rPr>
              <w:br/>
            </w:r>
            <w:r w:rsidRPr="00975681">
              <w:rPr>
                <w:rStyle w:val="fontstyle01"/>
                <w:sz w:val="22"/>
                <w:szCs w:val="22"/>
              </w:rPr>
              <w:t>використання потенціалу</w:t>
            </w:r>
            <w:r w:rsidRPr="00975681">
              <w:rPr>
                <w:rFonts w:ascii="TimesNewRomanPSMT" w:hAnsi="TimesNewRomanPSMT"/>
                <w:color w:val="000000"/>
              </w:rPr>
              <w:br/>
            </w:r>
            <w:r w:rsidRPr="00975681">
              <w:rPr>
                <w:rStyle w:val="fontstyle01"/>
                <w:sz w:val="22"/>
                <w:szCs w:val="22"/>
              </w:rPr>
              <w:t>зрошуваних земель</w:t>
            </w:r>
          </w:p>
          <w:p w:rsidR="003E03DF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  <w:p w:rsidR="00D63BA4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  <w:p w:rsidR="00D63BA4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F00C57" w:rsidTr="00D40BE2">
        <w:trPr>
          <w:trHeight w:val="429"/>
        </w:trPr>
        <w:tc>
          <w:tcPr>
            <w:tcW w:w="559" w:type="dxa"/>
            <w:vMerge/>
          </w:tcPr>
          <w:p w:rsidR="00F00C57" w:rsidRPr="003D30C7" w:rsidRDefault="00F00C57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F00C57" w:rsidRPr="00975681" w:rsidRDefault="00F00C57" w:rsidP="00975681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F00C57" w:rsidRPr="00C177F9" w:rsidRDefault="00F00C57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843" w:type="dxa"/>
            <w:vMerge/>
          </w:tcPr>
          <w:p w:rsidR="00F00C57" w:rsidRPr="00E3320E" w:rsidRDefault="00F00C57" w:rsidP="00155A7A">
            <w:pPr>
              <w:pStyle w:val="a3"/>
              <w:jc w:val="center"/>
              <w:rPr>
                <w:rFonts w:ascii="TimesNewRomanPSMT" w:eastAsia="Times New Roman" w:hAnsi="TimesNewRomanPSMT" w:cs="Times New Roman"/>
                <w:color w:val="000000"/>
                <w:highlight w:val="cyan"/>
                <w:lang w:eastAsia="uk-UA"/>
              </w:rPr>
            </w:pPr>
          </w:p>
        </w:tc>
        <w:tc>
          <w:tcPr>
            <w:tcW w:w="1843" w:type="dxa"/>
          </w:tcPr>
          <w:p w:rsidR="00F00C57" w:rsidRPr="00AE63ED" w:rsidRDefault="00F00C57" w:rsidP="00283B9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E63ED">
              <w:rPr>
                <w:rFonts w:ascii="Times New Roman" w:hAnsi="Times New Roman" w:cs="Times New Roman"/>
                <w:color w:val="000000"/>
              </w:rPr>
              <w:t>Районний бюджет</w:t>
            </w:r>
          </w:p>
        </w:tc>
        <w:tc>
          <w:tcPr>
            <w:tcW w:w="992" w:type="dxa"/>
          </w:tcPr>
          <w:p w:rsidR="00F00C57" w:rsidRPr="00AD09A3" w:rsidRDefault="00D40BE2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992" w:type="dxa"/>
          </w:tcPr>
          <w:p w:rsidR="00F00C57" w:rsidRPr="00AD09A3" w:rsidRDefault="00D40BE2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992" w:type="dxa"/>
          </w:tcPr>
          <w:p w:rsidR="00F00C57" w:rsidRPr="00AD09A3" w:rsidRDefault="00D40BE2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1134" w:type="dxa"/>
          </w:tcPr>
          <w:p w:rsidR="00F00C57" w:rsidRPr="00AD09A3" w:rsidRDefault="00D40BE2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2268" w:type="dxa"/>
            <w:vMerge/>
          </w:tcPr>
          <w:p w:rsidR="00F00C57" w:rsidRPr="00975681" w:rsidRDefault="00F00C57" w:rsidP="00975681">
            <w:pPr>
              <w:rPr>
                <w:rStyle w:val="fontstyle01"/>
                <w:sz w:val="22"/>
                <w:szCs w:val="22"/>
              </w:rPr>
            </w:pPr>
          </w:p>
        </w:tc>
      </w:tr>
      <w:tr w:rsidR="00D40BE2" w:rsidTr="00D40BE2">
        <w:trPr>
          <w:trHeight w:val="512"/>
        </w:trPr>
        <w:tc>
          <w:tcPr>
            <w:tcW w:w="559" w:type="dxa"/>
            <w:vMerge/>
          </w:tcPr>
          <w:p w:rsidR="00D40BE2" w:rsidRPr="003D30C7" w:rsidRDefault="00D40BE2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D40BE2" w:rsidRPr="00975681" w:rsidRDefault="00D40BE2" w:rsidP="00975681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D40BE2" w:rsidRPr="00C177F9" w:rsidRDefault="00D40BE2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843" w:type="dxa"/>
            <w:vMerge/>
          </w:tcPr>
          <w:p w:rsidR="00D40BE2" w:rsidRPr="00E3320E" w:rsidRDefault="00D40BE2" w:rsidP="00155A7A">
            <w:pPr>
              <w:pStyle w:val="a3"/>
              <w:jc w:val="center"/>
              <w:rPr>
                <w:rFonts w:ascii="TimesNewRomanPSMT" w:eastAsia="Times New Roman" w:hAnsi="TimesNewRomanPSMT" w:cs="Times New Roman"/>
                <w:color w:val="000000"/>
                <w:highlight w:val="cyan"/>
                <w:lang w:eastAsia="uk-UA"/>
              </w:rPr>
            </w:pPr>
          </w:p>
        </w:tc>
        <w:tc>
          <w:tcPr>
            <w:tcW w:w="1843" w:type="dxa"/>
          </w:tcPr>
          <w:p w:rsidR="00D40BE2" w:rsidRPr="00AE63ED" w:rsidRDefault="00D40BE2" w:rsidP="00283B9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E63ED">
              <w:rPr>
                <w:rFonts w:ascii="Times New Roman" w:hAnsi="Times New Roman" w:cs="Times New Roman"/>
                <w:color w:val="000000"/>
              </w:rPr>
              <w:t>Обласний бюджет</w:t>
            </w:r>
          </w:p>
        </w:tc>
        <w:tc>
          <w:tcPr>
            <w:tcW w:w="992" w:type="dxa"/>
          </w:tcPr>
          <w:p w:rsidR="00D40BE2" w:rsidRPr="00AD09A3" w:rsidRDefault="00D40BE2" w:rsidP="007A1111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2285,8</w:t>
            </w:r>
          </w:p>
        </w:tc>
        <w:tc>
          <w:tcPr>
            <w:tcW w:w="992" w:type="dxa"/>
          </w:tcPr>
          <w:p w:rsidR="00D40BE2" w:rsidRPr="00AD09A3" w:rsidRDefault="00D40BE2" w:rsidP="007A1111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1428,6</w:t>
            </w:r>
          </w:p>
        </w:tc>
        <w:tc>
          <w:tcPr>
            <w:tcW w:w="992" w:type="dxa"/>
          </w:tcPr>
          <w:p w:rsidR="00D40BE2" w:rsidRPr="00AD09A3" w:rsidRDefault="00D40BE2" w:rsidP="007A1111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428,6</w:t>
            </w:r>
          </w:p>
        </w:tc>
        <w:tc>
          <w:tcPr>
            <w:tcW w:w="1134" w:type="dxa"/>
          </w:tcPr>
          <w:p w:rsidR="00D40BE2" w:rsidRPr="00AD09A3" w:rsidRDefault="00D40BE2" w:rsidP="007A1111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428,6</w:t>
            </w:r>
          </w:p>
        </w:tc>
        <w:tc>
          <w:tcPr>
            <w:tcW w:w="2268" w:type="dxa"/>
            <w:vMerge/>
          </w:tcPr>
          <w:p w:rsidR="00D40BE2" w:rsidRPr="00975681" w:rsidRDefault="00D40BE2" w:rsidP="00975681">
            <w:pPr>
              <w:rPr>
                <w:rStyle w:val="fontstyle01"/>
                <w:sz w:val="22"/>
                <w:szCs w:val="22"/>
              </w:rPr>
            </w:pPr>
          </w:p>
        </w:tc>
      </w:tr>
      <w:tr w:rsidR="005D3F9A" w:rsidRPr="005D3F9A" w:rsidTr="00A86AE3">
        <w:trPr>
          <w:trHeight w:val="166"/>
        </w:trPr>
        <w:tc>
          <w:tcPr>
            <w:tcW w:w="559" w:type="dxa"/>
          </w:tcPr>
          <w:p w:rsidR="005D3F9A" w:rsidRPr="005D3F9A" w:rsidRDefault="005D3F9A" w:rsidP="00A86AE3">
            <w:pPr>
              <w:pStyle w:val="a3"/>
              <w:jc w:val="center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5D3F9A">
              <w:rPr>
                <w:rFonts w:ascii="TimesNewRomanPSMT" w:hAnsi="TimesNewRomanPSMT"/>
                <w:color w:val="000000"/>
                <w:sz w:val="20"/>
                <w:szCs w:val="24"/>
              </w:rPr>
              <w:lastRenderedPageBreak/>
              <w:t>1</w:t>
            </w:r>
          </w:p>
        </w:tc>
        <w:tc>
          <w:tcPr>
            <w:tcW w:w="2879" w:type="dxa"/>
          </w:tcPr>
          <w:p w:rsidR="005D3F9A" w:rsidRPr="005D3F9A" w:rsidRDefault="005D3F9A" w:rsidP="00A86AE3">
            <w:pPr>
              <w:pStyle w:val="a3"/>
              <w:jc w:val="center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5D3F9A">
              <w:rPr>
                <w:rFonts w:ascii="TimesNewRomanPSMT" w:hAnsi="TimesNewRomanPSMT"/>
                <w:color w:val="000000"/>
                <w:sz w:val="20"/>
                <w:szCs w:val="24"/>
              </w:rPr>
              <w:t>2</w:t>
            </w:r>
          </w:p>
        </w:tc>
        <w:tc>
          <w:tcPr>
            <w:tcW w:w="1348" w:type="dxa"/>
          </w:tcPr>
          <w:p w:rsidR="005D3F9A" w:rsidRPr="005D3F9A" w:rsidRDefault="005D3F9A" w:rsidP="00A86AE3">
            <w:pPr>
              <w:pStyle w:val="a3"/>
              <w:jc w:val="center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5D3F9A">
              <w:rPr>
                <w:rFonts w:ascii="TimesNewRomanPSMT" w:hAnsi="TimesNewRomanPSMT"/>
                <w:color w:val="000000"/>
                <w:sz w:val="20"/>
                <w:szCs w:val="24"/>
              </w:rPr>
              <w:t>3</w:t>
            </w:r>
          </w:p>
        </w:tc>
        <w:tc>
          <w:tcPr>
            <w:tcW w:w="1843" w:type="dxa"/>
          </w:tcPr>
          <w:p w:rsidR="005D3F9A" w:rsidRPr="005D3F9A" w:rsidRDefault="005D3F9A" w:rsidP="00A86AE3">
            <w:pPr>
              <w:pStyle w:val="a3"/>
              <w:jc w:val="center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5D3F9A">
              <w:rPr>
                <w:rFonts w:ascii="TimesNewRomanPSMT" w:hAnsi="TimesNewRomanPSMT"/>
                <w:color w:val="000000"/>
                <w:sz w:val="20"/>
                <w:szCs w:val="24"/>
              </w:rPr>
              <w:t>4</w:t>
            </w:r>
          </w:p>
        </w:tc>
        <w:tc>
          <w:tcPr>
            <w:tcW w:w="1843" w:type="dxa"/>
          </w:tcPr>
          <w:p w:rsidR="005D3F9A" w:rsidRPr="005D3F9A" w:rsidRDefault="005D3F9A" w:rsidP="00A86AE3">
            <w:pPr>
              <w:pStyle w:val="a3"/>
              <w:jc w:val="center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5D3F9A">
              <w:rPr>
                <w:rFonts w:ascii="TimesNewRomanPSMT" w:hAnsi="TimesNewRomanPSMT"/>
                <w:color w:val="000000"/>
                <w:sz w:val="20"/>
                <w:szCs w:val="24"/>
              </w:rPr>
              <w:t>5</w:t>
            </w:r>
          </w:p>
        </w:tc>
        <w:tc>
          <w:tcPr>
            <w:tcW w:w="992" w:type="dxa"/>
          </w:tcPr>
          <w:p w:rsidR="005D3F9A" w:rsidRPr="005D3F9A" w:rsidRDefault="005D3F9A" w:rsidP="00A86AE3">
            <w:pPr>
              <w:pStyle w:val="a3"/>
              <w:jc w:val="center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5D3F9A">
              <w:rPr>
                <w:rFonts w:ascii="TimesNewRomanPSMT" w:hAnsi="TimesNewRomanPSMT"/>
                <w:color w:val="000000"/>
                <w:sz w:val="20"/>
                <w:szCs w:val="24"/>
              </w:rPr>
              <w:t>6</w:t>
            </w:r>
          </w:p>
        </w:tc>
        <w:tc>
          <w:tcPr>
            <w:tcW w:w="992" w:type="dxa"/>
          </w:tcPr>
          <w:p w:rsidR="005D3F9A" w:rsidRPr="005D3F9A" w:rsidRDefault="005D3F9A" w:rsidP="00A86AE3">
            <w:pPr>
              <w:pStyle w:val="a3"/>
              <w:jc w:val="center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5D3F9A">
              <w:rPr>
                <w:rFonts w:ascii="TimesNewRomanPSMT" w:hAnsi="TimesNewRomanPSMT"/>
                <w:color w:val="000000"/>
                <w:sz w:val="20"/>
                <w:szCs w:val="24"/>
              </w:rPr>
              <w:t>7</w:t>
            </w:r>
          </w:p>
        </w:tc>
        <w:tc>
          <w:tcPr>
            <w:tcW w:w="992" w:type="dxa"/>
          </w:tcPr>
          <w:p w:rsidR="005D3F9A" w:rsidRPr="005D3F9A" w:rsidRDefault="005D3F9A" w:rsidP="00A86AE3">
            <w:pPr>
              <w:pStyle w:val="a3"/>
              <w:jc w:val="center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5D3F9A">
              <w:rPr>
                <w:rFonts w:ascii="TimesNewRomanPSMT" w:hAnsi="TimesNewRomanPSMT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34" w:type="dxa"/>
          </w:tcPr>
          <w:p w:rsidR="005D3F9A" w:rsidRPr="005D3F9A" w:rsidRDefault="005D3F9A" w:rsidP="00A86AE3">
            <w:pPr>
              <w:pStyle w:val="a3"/>
              <w:jc w:val="center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5D3F9A">
              <w:rPr>
                <w:rFonts w:ascii="TimesNewRomanPSMT" w:hAnsi="TimesNewRomanPSMT"/>
                <w:color w:val="000000"/>
                <w:sz w:val="20"/>
                <w:szCs w:val="24"/>
              </w:rPr>
              <w:t>9</w:t>
            </w:r>
          </w:p>
        </w:tc>
        <w:tc>
          <w:tcPr>
            <w:tcW w:w="2268" w:type="dxa"/>
          </w:tcPr>
          <w:p w:rsidR="005D3F9A" w:rsidRPr="005D3F9A" w:rsidRDefault="005D3F9A" w:rsidP="00A86AE3">
            <w:pPr>
              <w:pStyle w:val="a3"/>
              <w:jc w:val="center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5D3F9A">
              <w:rPr>
                <w:rFonts w:ascii="TimesNewRomanPSMT" w:hAnsi="TimesNewRomanPSMT"/>
                <w:color w:val="000000"/>
                <w:sz w:val="20"/>
                <w:szCs w:val="24"/>
              </w:rPr>
              <w:t>10</w:t>
            </w:r>
          </w:p>
        </w:tc>
      </w:tr>
      <w:tr w:rsidR="003E03DF" w:rsidTr="005D3F9A">
        <w:trPr>
          <w:trHeight w:val="526"/>
        </w:trPr>
        <w:tc>
          <w:tcPr>
            <w:tcW w:w="559" w:type="dxa"/>
            <w:vMerge w:val="restart"/>
          </w:tcPr>
          <w:p w:rsidR="003E03DF" w:rsidRPr="003D30C7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879" w:type="dxa"/>
            <w:vMerge w:val="restart"/>
          </w:tcPr>
          <w:p w:rsidR="003E03DF" w:rsidRPr="00975681" w:rsidRDefault="003E03DF" w:rsidP="00975681">
            <w:pPr>
              <w:rPr>
                <w:rStyle w:val="fontstyle01"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Здешевлення вартості придбання обладнання на зрошення, в тому числі на крапельне зрошення </w:t>
            </w:r>
          </w:p>
        </w:tc>
        <w:tc>
          <w:tcPr>
            <w:tcW w:w="1348" w:type="dxa"/>
            <w:vMerge w:val="restart"/>
            <w:vAlign w:val="center"/>
          </w:tcPr>
          <w:p w:rsidR="003E03DF" w:rsidRPr="00C177F9" w:rsidRDefault="003E03DF" w:rsidP="005D3F9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2021-2023</w:t>
            </w:r>
          </w:p>
        </w:tc>
        <w:tc>
          <w:tcPr>
            <w:tcW w:w="1843" w:type="dxa"/>
            <w:vMerge w:val="restart"/>
            <w:vAlign w:val="center"/>
          </w:tcPr>
          <w:p w:rsidR="003E03DF" w:rsidRDefault="003E03DF" w:rsidP="005D3F9A">
            <w:pPr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</w:pPr>
            <w:r w:rsidRPr="00356504"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>Болградська районна державна адміністрація</w:t>
            </w:r>
          </w:p>
          <w:p w:rsidR="005D3F9A" w:rsidRDefault="005D3F9A" w:rsidP="005D3F9A">
            <w:r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>Одеської області</w:t>
            </w:r>
          </w:p>
        </w:tc>
        <w:tc>
          <w:tcPr>
            <w:tcW w:w="1843" w:type="dxa"/>
          </w:tcPr>
          <w:p w:rsidR="003E03DF" w:rsidRPr="00AE63ED" w:rsidRDefault="003E03DF" w:rsidP="0060178D">
            <w:pPr>
              <w:pStyle w:val="a3"/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AE63ED">
              <w:rPr>
                <w:rFonts w:ascii="TimesNewRomanPSMT" w:hAnsi="TimesNewRomanPSMT"/>
                <w:b/>
                <w:color w:val="000000"/>
              </w:rPr>
              <w:t>Всього: в т.</w:t>
            </w:r>
            <w:r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AE63ED">
              <w:rPr>
                <w:rFonts w:ascii="TimesNewRomanPSMT" w:hAnsi="TimesNewRomanPSMT"/>
                <w:b/>
                <w:color w:val="000000"/>
              </w:rPr>
              <w:t>ч</w:t>
            </w:r>
          </w:p>
        </w:tc>
        <w:tc>
          <w:tcPr>
            <w:tcW w:w="992" w:type="dxa"/>
          </w:tcPr>
          <w:p w:rsidR="003E03DF" w:rsidRPr="00AD09A3" w:rsidRDefault="003E03DF" w:rsidP="00F00C57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487,9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487,9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1134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2268" w:type="dxa"/>
            <w:vMerge w:val="restart"/>
          </w:tcPr>
          <w:p w:rsidR="003E03DF" w:rsidRPr="00975681" w:rsidRDefault="003E03DF" w:rsidP="00F00C57">
            <w:r w:rsidRPr="00975681">
              <w:rPr>
                <w:rStyle w:val="fontstyle01"/>
                <w:sz w:val="22"/>
                <w:szCs w:val="22"/>
              </w:rPr>
              <w:t>Збільшення виробництва</w:t>
            </w:r>
            <w:r w:rsidRPr="00975681">
              <w:rPr>
                <w:rFonts w:ascii="TimesNewRomanPSMT" w:hAnsi="TimesNewRomanPSMT"/>
                <w:color w:val="000000"/>
              </w:rPr>
              <w:br/>
            </w:r>
            <w:r w:rsidRPr="00975681">
              <w:rPr>
                <w:rStyle w:val="fontstyle01"/>
                <w:sz w:val="22"/>
                <w:szCs w:val="22"/>
              </w:rPr>
              <w:t>продукції за рахунок</w:t>
            </w:r>
            <w:r w:rsidRPr="00975681">
              <w:rPr>
                <w:rFonts w:ascii="TimesNewRomanPSMT" w:hAnsi="TimesNewRomanPSMT"/>
                <w:color w:val="000000"/>
              </w:rPr>
              <w:br/>
            </w:r>
            <w:r w:rsidRPr="00975681">
              <w:rPr>
                <w:rStyle w:val="fontstyle01"/>
                <w:sz w:val="22"/>
                <w:szCs w:val="22"/>
              </w:rPr>
              <w:t>використання потенціалу</w:t>
            </w:r>
            <w:r w:rsidRPr="00975681">
              <w:rPr>
                <w:rFonts w:ascii="TimesNewRomanPSMT" w:hAnsi="TimesNewRomanPSMT"/>
                <w:color w:val="000000"/>
              </w:rPr>
              <w:br/>
            </w:r>
            <w:r w:rsidRPr="00975681">
              <w:rPr>
                <w:rStyle w:val="fontstyle01"/>
                <w:sz w:val="22"/>
                <w:szCs w:val="22"/>
              </w:rPr>
              <w:t>зрошуваних земель</w:t>
            </w:r>
          </w:p>
          <w:p w:rsidR="003E03DF" w:rsidRPr="00975681" w:rsidRDefault="003E03DF" w:rsidP="00975681">
            <w:pPr>
              <w:rPr>
                <w:rStyle w:val="fontstyle01"/>
                <w:sz w:val="22"/>
                <w:szCs w:val="22"/>
              </w:rPr>
            </w:pPr>
          </w:p>
        </w:tc>
      </w:tr>
      <w:tr w:rsidR="003E03DF" w:rsidTr="005D3F9A">
        <w:trPr>
          <w:trHeight w:val="526"/>
        </w:trPr>
        <w:tc>
          <w:tcPr>
            <w:tcW w:w="559" w:type="dxa"/>
            <w:vMerge/>
          </w:tcPr>
          <w:p w:rsidR="003E03DF" w:rsidRPr="003D30C7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3E03DF" w:rsidRPr="00975681" w:rsidRDefault="003E03DF" w:rsidP="00975681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348" w:type="dxa"/>
            <w:vMerge/>
            <w:vAlign w:val="center"/>
          </w:tcPr>
          <w:p w:rsidR="003E03DF" w:rsidRPr="00C177F9" w:rsidRDefault="003E03DF" w:rsidP="005D3F9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3E03DF" w:rsidRPr="00E3320E" w:rsidRDefault="003E03DF" w:rsidP="005D3F9A">
            <w:pPr>
              <w:pStyle w:val="a3"/>
              <w:rPr>
                <w:rFonts w:ascii="TimesNewRomanPSMT" w:eastAsia="Times New Roman" w:hAnsi="TimesNewRomanPSMT" w:cs="Times New Roman"/>
                <w:color w:val="000000"/>
                <w:highlight w:val="cyan"/>
                <w:lang w:eastAsia="uk-UA"/>
              </w:rPr>
            </w:pPr>
          </w:p>
        </w:tc>
        <w:tc>
          <w:tcPr>
            <w:tcW w:w="1843" w:type="dxa"/>
          </w:tcPr>
          <w:p w:rsidR="003E03DF" w:rsidRPr="00AE63ED" w:rsidRDefault="003E03DF" w:rsidP="0060178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E63ED">
              <w:rPr>
                <w:rFonts w:ascii="Times New Roman" w:hAnsi="Times New Roman" w:cs="Times New Roman"/>
                <w:color w:val="000000"/>
              </w:rPr>
              <w:t>Районний бюджет</w:t>
            </w:r>
          </w:p>
        </w:tc>
        <w:tc>
          <w:tcPr>
            <w:tcW w:w="992" w:type="dxa"/>
          </w:tcPr>
          <w:p w:rsidR="003E03DF" w:rsidRPr="00AD09A3" w:rsidRDefault="003E03DF" w:rsidP="00F00C57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487,9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487,9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1134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2268" w:type="dxa"/>
            <w:vMerge/>
          </w:tcPr>
          <w:p w:rsidR="003E03DF" w:rsidRPr="00975681" w:rsidRDefault="003E03DF" w:rsidP="00975681">
            <w:pPr>
              <w:rPr>
                <w:rStyle w:val="fontstyle01"/>
                <w:sz w:val="22"/>
                <w:szCs w:val="22"/>
              </w:rPr>
            </w:pPr>
          </w:p>
        </w:tc>
      </w:tr>
      <w:tr w:rsidR="003E03DF" w:rsidTr="005D3F9A">
        <w:trPr>
          <w:trHeight w:val="526"/>
        </w:trPr>
        <w:tc>
          <w:tcPr>
            <w:tcW w:w="559" w:type="dxa"/>
            <w:vMerge/>
          </w:tcPr>
          <w:p w:rsidR="003E03DF" w:rsidRPr="003D30C7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3E03DF" w:rsidRPr="00975681" w:rsidRDefault="003E03DF" w:rsidP="00975681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348" w:type="dxa"/>
            <w:vMerge/>
            <w:vAlign w:val="center"/>
          </w:tcPr>
          <w:p w:rsidR="003E03DF" w:rsidRPr="00C177F9" w:rsidRDefault="003E03DF" w:rsidP="005D3F9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3E03DF" w:rsidRPr="00E3320E" w:rsidRDefault="003E03DF" w:rsidP="005D3F9A">
            <w:pPr>
              <w:pStyle w:val="a3"/>
              <w:rPr>
                <w:rFonts w:ascii="TimesNewRomanPSMT" w:eastAsia="Times New Roman" w:hAnsi="TimesNewRomanPSMT" w:cs="Times New Roman"/>
                <w:color w:val="000000"/>
                <w:highlight w:val="cyan"/>
                <w:lang w:eastAsia="uk-UA"/>
              </w:rPr>
            </w:pPr>
          </w:p>
        </w:tc>
        <w:tc>
          <w:tcPr>
            <w:tcW w:w="1843" w:type="dxa"/>
          </w:tcPr>
          <w:p w:rsidR="003E03DF" w:rsidRPr="00AE63ED" w:rsidRDefault="003E03DF" w:rsidP="0060178D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E63ED">
              <w:rPr>
                <w:rFonts w:ascii="Times New Roman" w:hAnsi="Times New Roman" w:cs="Times New Roman"/>
                <w:color w:val="000000"/>
              </w:rPr>
              <w:t>Обласний бюджет</w:t>
            </w:r>
          </w:p>
        </w:tc>
        <w:tc>
          <w:tcPr>
            <w:tcW w:w="992" w:type="dxa"/>
          </w:tcPr>
          <w:p w:rsidR="003E03DF" w:rsidRPr="00AD09A3" w:rsidRDefault="003E03DF" w:rsidP="00F00C57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1134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2268" w:type="dxa"/>
            <w:vMerge/>
          </w:tcPr>
          <w:p w:rsidR="003E03DF" w:rsidRPr="00975681" w:rsidRDefault="003E03DF" w:rsidP="00975681">
            <w:pPr>
              <w:rPr>
                <w:rStyle w:val="fontstyle01"/>
                <w:sz w:val="22"/>
                <w:szCs w:val="22"/>
              </w:rPr>
            </w:pPr>
          </w:p>
        </w:tc>
      </w:tr>
      <w:tr w:rsidR="003E03DF" w:rsidTr="005D3F9A">
        <w:trPr>
          <w:trHeight w:val="416"/>
        </w:trPr>
        <w:tc>
          <w:tcPr>
            <w:tcW w:w="559" w:type="dxa"/>
            <w:vMerge w:val="restart"/>
          </w:tcPr>
          <w:p w:rsidR="003E03DF" w:rsidRPr="003D30C7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5</w:t>
            </w:r>
            <w:r w:rsidRPr="003D30C7">
              <w:rPr>
                <w:rFonts w:ascii="TimesNewRomanPSMT" w:hAnsi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79" w:type="dxa"/>
            <w:vMerge w:val="restart"/>
          </w:tcPr>
          <w:p w:rsidR="003E03DF" w:rsidRPr="003C7312" w:rsidRDefault="003E03DF" w:rsidP="00D63BA4">
            <w:pPr>
              <w:pStyle w:val="a3"/>
              <w:rPr>
                <w:rFonts w:ascii="TimesNewRomanPSMT" w:hAnsi="TimesNewRomanPSMT"/>
                <w:color w:val="000000"/>
              </w:rPr>
            </w:pPr>
            <w:r w:rsidRPr="003C7312">
              <w:rPr>
                <w:rFonts w:ascii="TimesNewRomanPSMT" w:hAnsi="TimesNewRomanPSMT"/>
                <w:color w:val="000000"/>
              </w:rPr>
              <w:t>Здешевлення вартості придбання сільгосптоваро</w:t>
            </w:r>
            <w:r w:rsidR="003C7604">
              <w:rPr>
                <w:rFonts w:ascii="TimesNewRomanPSMT" w:hAnsi="TimesNewRomanPSMT"/>
                <w:color w:val="000000"/>
              </w:rPr>
              <w:t>-</w:t>
            </w:r>
            <w:r w:rsidRPr="003C7312">
              <w:rPr>
                <w:rFonts w:ascii="TimesNewRomanPSMT" w:hAnsi="TimesNewRomanPSMT"/>
                <w:color w:val="000000"/>
              </w:rPr>
              <w:t>виробниками</w:t>
            </w:r>
            <w:r w:rsidR="003C7604">
              <w:rPr>
                <w:rFonts w:ascii="TimesNewRomanPSMT" w:hAnsi="TimesNewRomanPSMT"/>
                <w:color w:val="000000"/>
              </w:rPr>
              <w:t xml:space="preserve"> </w:t>
            </w:r>
            <w:r w:rsidRPr="003C7312">
              <w:rPr>
                <w:rStyle w:val="fontstyle01"/>
                <w:sz w:val="22"/>
                <w:szCs w:val="22"/>
              </w:rPr>
              <w:t>базового (елітного та</w:t>
            </w:r>
            <w:r w:rsidR="003C7604">
              <w:rPr>
                <w:rStyle w:val="fontstyle01"/>
                <w:sz w:val="22"/>
                <w:szCs w:val="22"/>
              </w:rPr>
              <w:t xml:space="preserve"> </w:t>
            </w:r>
            <w:r w:rsidRPr="003C7312">
              <w:rPr>
                <w:rStyle w:val="fontstyle01"/>
                <w:sz w:val="22"/>
                <w:szCs w:val="22"/>
              </w:rPr>
              <w:t>суперелітного) насіння</w:t>
            </w:r>
            <w:r w:rsidRPr="003C7312">
              <w:rPr>
                <w:rFonts w:ascii="TimesNewRomanPSMT" w:hAnsi="TimesNewRomanPSMT"/>
                <w:color w:val="000000"/>
              </w:rPr>
              <w:br/>
            </w:r>
            <w:r w:rsidRPr="003C7312">
              <w:rPr>
                <w:rStyle w:val="fontstyle01"/>
                <w:sz w:val="22"/>
                <w:szCs w:val="22"/>
              </w:rPr>
              <w:t>сільськогосподарських культур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3C7312">
              <w:rPr>
                <w:rStyle w:val="fontstyle01"/>
                <w:sz w:val="22"/>
                <w:szCs w:val="22"/>
              </w:rPr>
              <w:t>вітчизняної селекції</w:t>
            </w:r>
          </w:p>
        </w:tc>
        <w:tc>
          <w:tcPr>
            <w:tcW w:w="1348" w:type="dxa"/>
            <w:vMerge w:val="restart"/>
            <w:vAlign w:val="center"/>
          </w:tcPr>
          <w:p w:rsidR="003E03DF" w:rsidRDefault="003E03DF" w:rsidP="005D3F9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C177F9">
              <w:rPr>
                <w:rFonts w:ascii="TimesNewRomanPSMT" w:hAnsi="TimesNewRomanPSMT"/>
                <w:color w:val="000000"/>
              </w:rPr>
              <w:t>2021-2023</w:t>
            </w:r>
          </w:p>
        </w:tc>
        <w:tc>
          <w:tcPr>
            <w:tcW w:w="1843" w:type="dxa"/>
            <w:vMerge w:val="restart"/>
            <w:vAlign w:val="center"/>
          </w:tcPr>
          <w:p w:rsidR="003E03DF" w:rsidRDefault="003E03DF" w:rsidP="005D3F9A">
            <w:pPr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</w:pPr>
            <w:r w:rsidRPr="00356504"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>Болградська районна державна адміністрація</w:t>
            </w:r>
          </w:p>
          <w:p w:rsidR="005D3F9A" w:rsidRDefault="005D3F9A" w:rsidP="005D3F9A">
            <w:r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>Одеської області</w:t>
            </w:r>
          </w:p>
        </w:tc>
        <w:tc>
          <w:tcPr>
            <w:tcW w:w="1843" w:type="dxa"/>
          </w:tcPr>
          <w:p w:rsidR="003E03DF" w:rsidRPr="00AE63ED" w:rsidRDefault="003E03DF" w:rsidP="00283B9C">
            <w:pPr>
              <w:pStyle w:val="a3"/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AE63ED">
              <w:rPr>
                <w:rFonts w:ascii="TimesNewRomanPSMT" w:hAnsi="TimesNewRomanPSMT"/>
                <w:b/>
                <w:color w:val="000000"/>
              </w:rPr>
              <w:t>Всього: в т.</w:t>
            </w:r>
            <w:r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AE63ED">
              <w:rPr>
                <w:rFonts w:ascii="TimesNewRomanPSMT" w:hAnsi="TimesNewRomanPSMT"/>
                <w:b/>
                <w:color w:val="000000"/>
              </w:rPr>
              <w:t>ч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585,7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357,1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100,0</w:t>
            </w:r>
          </w:p>
        </w:tc>
        <w:tc>
          <w:tcPr>
            <w:tcW w:w="1134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128,6</w:t>
            </w:r>
          </w:p>
        </w:tc>
        <w:tc>
          <w:tcPr>
            <w:tcW w:w="2268" w:type="dxa"/>
            <w:vMerge w:val="restart"/>
          </w:tcPr>
          <w:p w:rsidR="003E03DF" w:rsidRPr="00EB6763" w:rsidRDefault="003E03DF" w:rsidP="00EB6763">
            <w:pPr>
              <w:pStyle w:val="a3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Підвищення урожайності зернових та технічних культур</w:t>
            </w:r>
          </w:p>
        </w:tc>
      </w:tr>
      <w:tr w:rsidR="003E03DF" w:rsidTr="005D3F9A">
        <w:trPr>
          <w:trHeight w:val="692"/>
        </w:trPr>
        <w:tc>
          <w:tcPr>
            <w:tcW w:w="559" w:type="dxa"/>
            <w:vMerge/>
          </w:tcPr>
          <w:p w:rsidR="003E03DF" w:rsidRPr="003D30C7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3E03DF" w:rsidRPr="003C7312" w:rsidRDefault="003E03DF" w:rsidP="003C7312">
            <w:pPr>
              <w:pStyle w:val="a3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348" w:type="dxa"/>
            <w:vMerge/>
            <w:vAlign w:val="center"/>
          </w:tcPr>
          <w:p w:rsidR="003E03DF" w:rsidRPr="00C177F9" w:rsidRDefault="003E03DF" w:rsidP="005D3F9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3E03DF" w:rsidRPr="00E3320E" w:rsidRDefault="003E03DF" w:rsidP="005D3F9A">
            <w:pPr>
              <w:pStyle w:val="a3"/>
              <w:rPr>
                <w:rFonts w:ascii="TimesNewRomanPSMT" w:eastAsia="Times New Roman" w:hAnsi="TimesNewRomanPSMT" w:cs="Times New Roman"/>
                <w:color w:val="000000"/>
                <w:highlight w:val="cyan"/>
                <w:lang w:eastAsia="uk-UA"/>
              </w:rPr>
            </w:pPr>
          </w:p>
        </w:tc>
        <w:tc>
          <w:tcPr>
            <w:tcW w:w="1843" w:type="dxa"/>
          </w:tcPr>
          <w:p w:rsidR="003E03DF" w:rsidRPr="00AE63ED" w:rsidRDefault="003E03DF" w:rsidP="00283B9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E63ED">
              <w:rPr>
                <w:rFonts w:ascii="Times New Roman" w:hAnsi="Times New Roman" w:cs="Times New Roman"/>
                <w:color w:val="000000"/>
              </w:rPr>
              <w:t>Районний бюджет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1134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2268" w:type="dxa"/>
            <w:vMerge/>
          </w:tcPr>
          <w:p w:rsidR="003E03DF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3E03DF" w:rsidTr="005D3F9A">
        <w:trPr>
          <w:trHeight w:val="540"/>
        </w:trPr>
        <w:tc>
          <w:tcPr>
            <w:tcW w:w="559" w:type="dxa"/>
            <w:vMerge/>
          </w:tcPr>
          <w:p w:rsidR="003E03DF" w:rsidRPr="003D30C7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3E03DF" w:rsidRPr="003C7312" w:rsidRDefault="003E03DF" w:rsidP="003C7312">
            <w:pPr>
              <w:pStyle w:val="a3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348" w:type="dxa"/>
            <w:vMerge/>
            <w:vAlign w:val="center"/>
          </w:tcPr>
          <w:p w:rsidR="003E03DF" w:rsidRPr="00C177F9" w:rsidRDefault="003E03DF" w:rsidP="005D3F9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3E03DF" w:rsidRPr="00E3320E" w:rsidRDefault="003E03DF" w:rsidP="005D3F9A">
            <w:pPr>
              <w:pStyle w:val="a3"/>
              <w:rPr>
                <w:rFonts w:ascii="TimesNewRomanPSMT" w:eastAsia="Times New Roman" w:hAnsi="TimesNewRomanPSMT" w:cs="Times New Roman"/>
                <w:color w:val="000000"/>
                <w:highlight w:val="cyan"/>
                <w:lang w:eastAsia="uk-UA"/>
              </w:rPr>
            </w:pPr>
          </w:p>
        </w:tc>
        <w:tc>
          <w:tcPr>
            <w:tcW w:w="1843" w:type="dxa"/>
          </w:tcPr>
          <w:p w:rsidR="003E03DF" w:rsidRPr="00AE63ED" w:rsidRDefault="003E03DF" w:rsidP="00283B9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E63ED">
              <w:rPr>
                <w:rFonts w:ascii="Times New Roman" w:hAnsi="Times New Roman" w:cs="Times New Roman"/>
                <w:color w:val="000000"/>
              </w:rPr>
              <w:t>Обласний бюджет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585,7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357,1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100,0</w:t>
            </w:r>
          </w:p>
        </w:tc>
        <w:tc>
          <w:tcPr>
            <w:tcW w:w="1134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128,6</w:t>
            </w:r>
          </w:p>
        </w:tc>
        <w:tc>
          <w:tcPr>
            <w:tcW w:w="2268" w:type="dxa"/>
            <w:vMerge/>
          </w:tcPr>
          <w:p w:rsidR="003E03DF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3E03DF" w:rsidTr="005D3F9A">
        <w:trPr>
          <w:trHeight w:val="318"/>
        </w:trPr>
        <w:tc>
          <w:tcPr>
            <w:tcW w:w="559" w:type="dxa"/>
            <w:vMerge w:val="restart"/>
          </w:tcPr>
          <w:p w:rsidR="003E03DF" w:rsidRPr="003D30C7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6</w:t>
            </w:r>
            <w:r w:rsidRPr="003D30C7">
              <w:rPr>
                <w:rFonts w:ascii="TimesNewRomanPSMT" w:hAnsi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79" w:type="dxa"/>
            <w:vMerge w:val="restart"/>
          </w:tcPr>
          <w:p w:rsidR="003E03DF" w:rsidRPr="006E7E4F" w:rsidRDefault="003E03DF" w:rsidP="006E7E4F">
            <w:r w:rsidRPr="006E7E4F">
              <w:rPr>
                <w:rStyle w:val="fontstyle01"/>
                <w:sz w:val="22"/>
                <w:szCs w:val="22"/>
              </w:rPr>
              <w:t>Часткова компенсація витрат на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6E7E4F">
              <w:rPr>
                <w:rStyle w:val="fontstyle01"/>
                <w:sz w:val="22"/>
                <w:szCs w:val="22"/>
              </w:rPr>
              <w:t>придбання поголів’я племінного</w:t>
            </w:r>
            <w:r w:rsidRPr="006E7E4F">
              <w:rPr>
                <w:rFonts w:ascii="TimesNewRomanPSMT" w:hAnsi="TimesNewRomanPSMT"/>
                <w:color w:val="000000"/>
              </w:rPr>
              <w:br/>
            </w:r>
            <w:r w:rsidRPr="006E7E4F">
              <w:rPr>
                <w:rStyle w:val="fontstyle01"/>
                <w:sz w:val="22"/>
                <w:szCs w:val="22"/>
              </w:rPr>
              <w:t>молодняка худоби та птиці</w:t>
            </w:r>
          </w:p>
          <w:p w:rsidR="003E03DF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3E03DF" w:rsidRDefault="003E03DF" w:rsidP="005D3F9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C177F9">
              <w:rPr>
                <w:rFonts w:ascii="TimesNewRomanPSMT" w:hAnsi="TimesNewRomanPSMT"/>
                <w:color w:val="000000"/>
              </w:rPr>
              <w:t>2021-2023</w:t>
            </w:r>
          </w:p>
        </w:tc>
        <w:tc>
          <w:tcPr>
            <w:tcW w:w="1843" w:type="dxa"/>
            <w:vMerge w:val="restart"/>
            <w:vAlign w:val="center"/>
          </w:tcPr>
          <w:p w:rsidR="003E03DF" w:rsidRDefault="003E03DF" w:rsidP="005D3F9A">
            <w:pPr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</w:pPr>
            <w:r w:rsidRPr="00356504"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>Болградська районна державна адміністрація</w:t>
            </w:r>
          </w:p>
          <w:p w:rsidR="005D3F9A" w:rsidRDefault="005D3F9A" w:rsidP="005D3F9A">
            <w:r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>Одеської області</w:t>
            </w:r>
          </w:p>
        </w:tc>
        <w:tc>
          <w:tcPr>
            <w:tcW w:w="1843" w:type="dxa"/>
          </w:tcPr>
          <w:p w:rsidR="003E03DF" w:rsidRPr="00AE63ED" w:rsidRDefault="003E03DF" w:rsidP="00283B9C">
            <w:pPr>
              <w:pStyle w:val="a3"/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AE63ED">
              <w:rPr>
                <w:rFonts w:ascii="TimesNewRomanPSMT" w:hAnsi="TimesNewRomanPSMT"/>
                <w:b/>
                <w:color w:val="000000"/>
              </w:rPr>
              <w:t>Всього: в т.</w:t>
            </w:r>
            <w:r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AE63ED">
              <w:rPr>
                <w:rFonts w:ascii="TimesNewRomanPSMT" w:hAnsi="TimesNewRomanPSMT"/>
                <w:b/>
                <w:color w:val="000000"/>
              </w:rPr>
              <w:t>ч</w:t>
            </w:r>
          </w:p>
        </w:tc>
        <w:tc>
          <w:tcPr>
            <w:tcW w:w="992" w:type="dxa"/>
          </w:tcPr>
          <w:p w:rsidR="003E03DF" w:rsidRPr="00AD09A3" w:rsidRDefault="003E03DF" w:rsidP="007A1111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300,0</w:t>
            </w:r>
          </w:p>
        </w:tc>
        <w:tc>
          <w:tcPr>
            <w:tcW w:w="992" w:type="dxa"/>
          </w:tcPr>
          <w:p w:rsidR="003E03DF" w:rsidRPr="00AD09A3" w:rsidRDefault="003E03DF" w:rsidP="007A1111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71,4</w:t>
            </w:r>
          </w:p>
        </w:tc>
        <w:tc>
          <w:tcPr>
            <w:tcW w:w="992" w:type="dxa"/>
          </w:tcPr>
          <w:p w:rsidR="003E03DF" w:rsidRPr="00AD09A3" w:rsidRDefault="003E03DF" w:rsidP="007A1111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100,0</w:t>
            </w:r>
          </w:p>
        </w:tc>
        <w:tc>
          <w:tcPr>
            <w:tcW w:w="1134" w:type="dxa"/>
          </w:tcPr>
          <w:p w:rsidR="003E03DF" w:rsidRPr="00AD09A3" w:rsidRDefault="003E03DF" w:rsidP="007A1111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128,6</w:t>
            </w:r>
          </w:p>
        </w:tc>
        <w:tc>
          <w:tcPr>
            <w:tcW w:w="2268" w:type="dxa"/>
            <w:vMerge w:val="restart"/>
          </w:tcPr>
          <w:p w:rsidR="003E03DF" w:rsidRPr="00974B5C" w:rsidRDefault="003E03DF" w:rsidP="00974B5C">
            <w:r w:rsidRPr="00974B5C">
              <w:rPr>
                <w:rStyle w:val="fontstyle01"/>
                <w:sz w:val="22"/>
                <w:szCs w:val="22"/>
              </w:rPr>
              <w:t>Підвищення</w:t>
            </w:r>
            <w:r w:rsidRPr="00974B5C">
              <w:rPr>
                <w:rFonts w:ascii="TimesNewRomanPSMT" w:hAnsi="TimesNewRomanPSMT"/>
                <w:color w:val="000000"/>
              </w:rPr>
              <w:br/>
            </w:r>
            <w:r w:rsidRPr="00974B5C">
              <w:rPr>
                <w:rStyle w:val="fontstyle01"/>
                <w:sz w:val="22"/>
                <w:szCs w:val="22"/>
              </w:rPr>
              <w:t>продуктивності поголів’я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974B5C">
              <w:rPr>
                <w:rStyle w:val="fontstyle01"/>
                <w:sz w:val="22"/>
                <w:szCs w:val="22"/>
              </w:rPr>
              <w:t>худоби та птиці, оновлення</w:t>
            </w:r>
            <w:r w:rsidRPr="00974B5C">
              <w:rPr>
                <w:rFonts w:ascii="TimesNewRomanPSMT" w:hAnsi="TimesNewRomanPSMT"/>
                <w:color w:val="000000"/>
              </w:rPr>
              <w:br/>
            </w:r>
            <w:r w:rsidRPr="00974B5C">
              <w:rPr>
                <w:rStyle w:val="fontstyle01"/>
                <w:sz w:val="22"/>
                <w:szCs w:val="22"/>
              </w:rPr>
              <w:t>стада</w:t>
            </w:r>
          </w:p>
          <w:p w:rsidR="003E03DF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3E03DF" w:rsidTr="005D3F9A">
        <w:trPr>
          <w:trHeight w:val="318"/>
        </w:trPr>
        <w:tc>
          <w:tcPr>
            <w:tcW w:w="559" w:type="dxa"/>
            <w:vMerge/>
          </w:tcPr>
          <w:p w:rsidR="003E03DF" w:rsidRPr="003D30C7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3E03DF" w:rsidRPr="006E7E4F" w:rsidRDefault="003E03DF" w:rsidP="006E7E4F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348" w:type="dxa"/>
            <w:vMerge/>
            <w:vAlign w:val="center"/>
          </w:tcPr>
          <w:p w:rsidR="003E03DF" w:rsidRPr="00C177F9" w:rsidRDefault="003E03DF" w:rsidP="005D3F9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3E03DF" w:rsidRPr="00E3320E" w:rsidRDefault="003E03DF" w:rsidP="005D3F9A">
            <w:pPr>
              <w:pStyle w:val="a3"/>
              <w:rPr>
                <w:rFonts w:ascii="TimesNewRomanPSMT" w:eastAsia="Times New Roman" w:hAnsi="TimesNewRomanPSMT" w:cs="Times New Roman"/>
                <w:color w:val="000000"/>
                <w:highlight w:val="cyan"/>
                <w:lang w:eastAsia="uk-UA"/>
              </w:rPr>
            </w:pPr>
          </w:p>
        </w:tc>
        <w:tc>
          <w:tcPr>
            <w:tcW w:w="1843" w:type="dxa"/>
          </w:tcPr>
          <w:p w:rsidR="003E03DF" w:rsidRPr="00AE63ED" w:rsidRDefault="003E03DF" w:rsidP="00283B9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E63ED">
              <w:rPr>
                <w:rFonts w:ascii="Times New Roman" w:hAnsi="Times New Roman" w:cs="Times New Roman"/>
                <w:color w:val="000000"/>
              </w:rPr>
              <w:t>Районний бюджет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1134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2268" w:type="dxa"/>
            <w:vMerge/>
          </w:tcPr>
          <w:p w:rsidR="003E03DF" w:rsidRPr="00974B5C" w:rsidRDefault="003E03DF" w:rsidP="00974B5C">
            <w:pPr>
              <w:rPr>
                <w:rStyle w:val="fontstyle01"/>
                <w:sz w:val="22"/>
                <w:szCs w:val="22"/>
              </w:rPr>
            </w:pPr>
          </w:p>
        </w:tc>
      </w:tr>
      <w:tr w:rsidR="003E03DF" w:rsidTr="005D3F9A">
        <w:trPr>
          <w:trHeight w:val="388"/>
        </w:trPr>
        <w:tc>
          <w:tcPr>
            <w:tcW w:w="559" w:type="dxa"/>
            <w:vMerge/>
          </w:tcPr>
          <w:p w:rsidR="003E03DF" w:rsidRPr="003D30C7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3E03DF" w:rsidRPr="006E7E4F" w:rsidRDefault="003E03DF" w:rsidP="006E7E4F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348" w:type="dxa"/>
            <w:vMerge/>
            <w:vAlign w:val="center"/>
          </w:tcPr>
          <w:p w:rsidR="003E03DF" w:rsidRPr="00C177F9" w:rsidRDefault="003E03DF" w:rsidP="005D3F9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3E03DF" w:rsidRPr="00E3320E" w:rsidRDefault="003E03DF" w:rsidP="005D3F9A">
            <w:pPr>
              <w:pStyle w:val="a3"/>
              <w:rPr>
                <w:rFonts w:ascii="TimesNewRomanPSMT" w:eastAsia="Times New Roman" w:hAnsi="TimesNewRomanPSMT" w:cs="Times New Roman"/>
                <w:color w:val="000000"/>
                <w:highlight w:val="cyan"/>
                <w:lang w:eastAsia="uk-UA"/>
              </w:rPr>
            </w:pPr>
          </w:p>
        </w:tc>
        <w:tc>
          <w:tcPr>
            <w:tcW w:w="1843" w:type="dxa"/>
          </w:tcPr>
          <w:p w:rsidR="003E03DF" w:rsidRPr="00AE63ED" w:rsidRDefault="003E03DF" w:rsidP="00283B9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E63ED">
              <w:rPr>
                <w:rFonts w:ascii="Times New Roman" w:hAnsi="Times New Roman" w:cs="Times New Roman"/>
                <w:color w:val="000000"/>
              </w:rPr>
              <w:t>Обласний бюджет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300,0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71,4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100,0</w:t>
            </w:r>
          </w:p>
        </w:tc>
        <w:tc>
          <w:tcPr>
            <w:tcW w:w="1134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128,6</w:t>
            </w:r>
          </w:p>
        </w:tc>
        <w:tc>
          <w:tcPr>
            <w:tcW w:w="2268" w:type="dxa"/>
            <w:vMerge/>
          </w:tcPr>
          <w:p w:rsidR="003E03DF" w:rsidRPr="00974B5C" w:rsidRDefault="003E03DF" w:rsidP="00974B5C">
            <w:pPr>
              <w:rPr>
                <w:rStyle w:val="fontstyle01"/>
                <w:sz w:val="22"/>
                <w:szCs w:val="22"/>
              </w:rPr>
            </w:pPr>
          </w:p>
        </w:tc>
      </w:tr>
      <w:tr w:rsidR="003E03DF" w:rsidTr="005D3F9A">
        <w:trPr>
          <w:trHeight w:val="277"/>
        </w:trPr>
        <w:tc>
          <w:tcPr>
            <w:tcW w:w="559" w:type="dxa"/>
            <w:vMerge w:val="restart"/>
          </w:tcPr>
          <w:p w:rsidR="003E03DF" w:rsidRPr="003D30C7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7</w:t>
            </w:r>
            <w:r w:rsidRPr="003D30C7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79" w:type="dxa"/>
            <w:vMerge w:val="restart"/>
          </w:tcPr>
          <w:p w:rsidR="003E03DF" w:rsidRPr="000041C1" w:rsidRDefault="003E03DF" w:rsidP="000041C1">
            <w:r w:rsidRPr="000041C1">
              <w:rPr>
                <w:rStyle w:val="fontstyle01"/>
                <w:sz w:val="22"/>
                <w:szCs w:val="22"/>
              </w:rPr>
              <w:t>Часткова компенсація витрат на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0041C1">
              <w:rPr>
                <w:rStyle w:val="fontstyle01"/>
                <w:sz w:val="22"/>
                <w:szCs w:val="22"/>
              </w:rPr>
              <w:t>утримання корів, вівцематок і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0041C1">
              <w:rPr>
                <w:rStyle w:val="fontstyle01"/>
                <w:sz w:val="22"/>
                <w:szCs w:val="22"/>
              </w:rPr>
              <w:t>ярок</w:t>
            </w:r>
          </w:p>
          <w:p w:rsidR="003E03DF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3E03DF" w:rsidRDefault="003E03DF" w:rsidP="005D3F9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C177F9">
              <w:rPr>
                <w:rFonts w:ascii="TimesNewRomanPSMT" w:hAnsi="TimesNewRomanPSMT"/>
                <w:color w:val="000000"/>
              </w:rPr>
              <w:t>2021-2023</w:t>
            </w:r>
          </w:p>
        </w:tc>
        <w:tc>
          <w:tcPr>
            <w:tcW w:w="1843" w:type="dxa"/>
            <w:vMerge w:val="restart"/>
            <w:vAlign w:val="center"/>
          </w:tcPr>
          <w:p w:rsidR="003E03DF" w:rsidRDefault="003E03DF" w:rsidP="005D3F9A">
            <w:pPr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</w:pPr>
            <w:r w:rsidRPr="00356504"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>Болградська районна державна адміністрація</w:t>
            </w:r>
          </w:p>
          <w:p w:rsidR="005D3F9A" w:rsidRDefault="005D3F9A" w:rsidP="005D3F9A">
            <w:r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>Одеської області</w:t>
            </w:r>
          </w:p>
        </w:tc>
        <w:tc>
          <w:tcPr>
            <w:tcW w:w="1843" w:type="dxa"/>
          </w:tcPr>
          <w:p w:rsidR="003E03DF" w:rsidRPr="00AE63ED" w:rsidRDefault="003E03DF" w:rsidP="00283B9C">
            <w:pPr>
              <w:pStyle w:val="a3"/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AE63ED">
              <w:rPr>
                <w:rFonts w:ascii="TimesNewRomanPSMT" w:hAnsi="TimesNewRomanPSMT"/>
                <w:b/>
                <w:color w:val="000000"/>
              </w:rPr>
              <w:t>Всього: в т.</w:t>
            </w:r>
            <w:r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AE63ED">
              <w:rPr>
                <w:rFonts w:ascii="TimesNewRomanPSMT" w:hAnsi="TimesNewRomanPSMT"/>
                <w:b/>
                <w:color w:val="000000"/>
              </w:rPr>
              <w:t>ч</w:t>
            </w:r>
          </w:p>
        </w:tc>
        <w:tc>
          <w:tcPr>
            <w:tcW w:w="992" w:type="dxa"/>
          </w:tcPr>
          <w:p w:rsidR="003E03DF" w:rsidRPr="00AD09A3" w:rsidRDefault="003E03DF" w:rsidP="007A1111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728,6</w:t>
            </w:r>
          </w:p>
        </w:tc>
        <w:tc>
          <w:tcPr>
            <w:tcW w:w="992" w:type="dxa"/>
          </w:tcPr>
          <w:p w:rsidR="003E03DF" w:rsidRPr="00AD09A3" w:rsidRDefault="003E03DF" w:rsidP="007A1111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500,0</w:t>
            </w:r>
          </w:p>
        </w:tc>
        <w:tc>
          <w:tcPr>
            <w:tcW w:w="992" w:type="dxa"/>
          </w:tcPr>
          <w:p w:rsidR="003E03DF" w:rsidRPr="00AD09A3" w:rsidRDefault="003E03DF" w:rsidP="007A1111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100,0</w:t>
            </w:r>
          </w:p>
        </w:tc>
        <w:tc>
          <w:tcPr>
            <w:tcW w:w="1134" w:type="dxa"/>
          </w:tcPr>
          <w:p w:rsidR="003E03DF" w:rsidRPr="00AD09A3" w:rsidRDefault="003E03DF" w:rsidP="007A1111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128,6</w:t>
            </w:r>
          </w:p>
        </w:tc>
        <w:tc>
          <w:tcPr>
            <w:tcW w:w="2268" w:type="dxa"/>
            <w:vMerge w:val="restart"/>
          </w:tcPr>
          <w:p w:rsidR="003E03DF" w:rsidRPr="00D63BA4" w:rsidRDefault="003E03DF" w:rsidP="00D63BA4">
            <w:r>
              <w:rPr>
                <w:rStyle w:val="fontstyle01"/>
                <w:sz w:val="22"/>
                <w:szCs w:val="22"/>
              </w:rPr>
              <w:t xml:space="preserve">Стабілізація </w:t>
            </w:r>
            <w:r w:rsidRPr="000041C1">
              <w:rPr>
                <w:rStyle w:val="fontstyle01"/>
                <w:sz w:val="22"/>
                <w:szCs w:val="22"/>
              </w:rPr>
              <w:t>ресурсного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0041C1">
              <w:rPr>
                <w:rStyle w:val="fontstyle01"/>
                <w:sz w:val="22"/>
                <w:szCs w:val="22"/>
              </w:rPr>
              <w:t>потенціалу тваринництва,</w:t>
            </w:r>
            <w:r w:rsidRPr="000041C1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  <w:sz w:val="22"/>
                <w:szCs w:val="22"/>
              </w:rPr>
              <w:t xml:space="preserve">нарощування </w:t>
            </w:r>
            <w:r w:rsidRPr="000041C1">
              <w:rPr>
                <w:rStyle w:val="fontstyle01"/>
                <w:sz w:val="22"/>
                <w:szCs w:val="22"/>
              </w:rPr>
              <w:t>поголів’я</w:t>
            </w:r>
          </w:p>
        </w:tc>
      </w:tr>
      <w:tr w:rsidR="00D823C3" w:rsidTr="005D3F9A">
        <w:trPr>
          <w:trHeight w:val="291"/>
        </w:trPr>
        <w:tc>
          <w:tcPr>
            <w:tcW w:w="559" w:type="dxa"/>
            <w:vMerge/>
          </w:tcPr>
          <w:p w:rsidR="00D823C3" w:rsidRPr="003D30C7" w:rsidRDefault="00D823C3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D823C3" w:rsidRPr="000041C1" w:rsidRDefault="00D823C3" w:rsidP="000041C1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348" w:type="dxa"/>
            <w:vMerge/>
            <w:vAlign w:val="center"/>
          </w:tcPr>
          <w:p w:rsidR="00D823C3" w:rsidRPr="00C177F9" w:rsidRDefault="00D823C3" w:rsidP="005D3F9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D823C3" w:rsidRPr="00E3320E" w:rsidRDefault="00D823C3" w:rsidP="005D3F9A">
            <w:pPr>
              <w:pStyle w:val="a3"/>
              <w:rPr>
                <w:rFonts w:ascii="TimesNewRomanPSMT" w:eastAsia="Times New Roman" w:hAnsi="TimesNewRomanPSMT" w:cs="Times New Roman"/>
                <w:color w:val="000000"/>
                <w:highlight w:val="cyan"/>
                <w:lang w:eastAsia="uk-UA"/>
              </w:rPr>
            </w:pPr>
          </w:p>
        </w:tc>
        <w:tc>
          <w:tcPr>
            <w:tcW w:w="1843" w:type="dxa"/>
          </w:tcPr>
          <w:p w:rsidR="00D823C3" w:rsidRPr="00AE63ED" w:rsidRDefault="00D823C3" w:rsidP="00283B9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E63ED">
              <w:rPr>
                <w:rFonts w:ascii="Times New Roman" w:hAnsi="Times New Roman" w:cs="Times New Roman"/>
                <w:color w:val="000000"/>
              </w:rPr>
              <w:t>Районний бюджет</w:t>
            </w:r>
          </w:p>
        </w:tc>
        <w:tc>
          <w:tcPr>
            <w:tcW w:w="992" w:type="dxa"/>
          </w:tcPr>
          <w:p w:rsidR="00D823C3" w:rsidRPr="00AD09A3" w:rsidRDefault="00D823C3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992" w:type="dxa"/>
          </w:tcPr>
          <w:p w:rsidR="00D823C3" w:rsidRPr="00AD09A3" w:rsidRDefault="00D823C3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992" w:type="dxa"/>
          </w:tcPr>
          <w:p w:rsidR="00D823C3" w:rsidRPr="00AD09A3" w:rsidRDefault="00D823C3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1134" w:type="dxa"/>
          </w:tcPr>
          <w:p w:rsidR="00D823C3" w:rsidRPr="00AD09A3" w:rsidRDefault="00D823C3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2268" w:type="dxa"/>
            <w:vMerge/>
          </w:tcPr>
          <w:p w:rsidR="00D823C3" w:rsidRDefault="00D823C3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D823C3" w:rsidTr="005D3F9A">
        <w:trPr>
          <w:trHeight w:val="318"/>
        </w:trPr>
        <w:tc>
          <w:tcPr>
            <w:tcW w:w="559" w:type="dxa"/>
            <w:vMerge/>
          </w:tcPr>
          <w:p w:rsidR="00D823C3" w:rsidRPr="003D30C7" w:rsidRDefault="00D823C3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D823C3" w:rsidRPr="000041C1" w:rsidRDefault="00D823C3" w:rsidP="000041C1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348" w:type="dxa"/>
            <w:vMerge/>
            <w:vAlign w:val="center"/>
          </w:tcPr>
          <w:p w:rsidR="00D823C3" w:rsidRPr="00C177F9" w:rsidRDefault="00D823C3" w:rsidP="005D3F9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D823C3" w:rsidRPr="00E3320E" w:rsidRDefault="00D823C3" w:rsidP="005D3F9A">
            <w:pPr>
              <w:pStyle w:val="a3"/>
              <w:rPr>
                <w:rFonts w:ascii="TimesNewRomanPSMT" w:eastAsia="Times New Roman" w:hAnsi="TimesNewRomanPSMT" w:cs="Times New Roman"/>
                <w:color w:val="000000"/>
                <w:highlight w:val="cyan"/>
                <w:lang w:eastAsia="uk-UA"/>
              </w:rPr>
            </w:pPr>
          </w:p>
        </w:tc>
        <w:tc>
          <w:tcPr>
            <w:tcW w:w="1843" w:type="dxa"/>
          </w:tcPr>
          <w:p w:rsidR="00D823C3" w:rsidRPr="00AE63ED" w:rsidRDefault="00D823C3" w:rsidP="00283B9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E63ED">
              <w:rPr>
                <w:rFonts w:ascii="Times New Roman" w:hAnsi="Times New Roman" w:cs="Times New Roman"/>
                <w:color w:val="000000"/>
              </w:rPr>
              <w:t>Обласний бюджет</w:t>
            </w:r>
          </w:p>
        </w:tc>
        <w:tc>
          <w:tcPr>
            <w:tcW w:w="992" w:type="dxa"/>
          </w:tcPr>
          <w:p w:rsidR="00D823C3" w:rsidRPr="00AD09A3" w:rsidRDefault="00D823C3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728,6</w:t>
            </w:r>
          </w:p>
        </w:tc>
        <w:tc>
          <w:tcPr>
            <w:tcW w:w="992" w:type="dxa"/>
          </w:tcPr>
          <w:p w:rsidR="00D823C3" w:rsidRPr="00AD09A3" w:rsidRDefault="00D823C3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500,0</w:t>
            </w:r>
          </w:p>
        </w:tc>
        <w:tc>
          <w:tcPr>
            <w:tcW w:w="992" w:type="dxa"/>
          </w:tcPr>
          <w:p w:rsidR="00D823C3" w:rsidRPr="00AD09A3" w:rsidRDefault="00D823C3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100,0</w:t>
            </w:r>
          </w:p>
        </w:tc>
        <w:tc>
          <w:tcPr>
            <w:tcW w:w="1134" w:type="dxa"/>
          </w:tcPr>
          <w:p w:rsidR="00D823C3" w:rsidRPr="00AD09A3" w:rsidRDefault="00D823C3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128,6</w:t>
            </w:r>
          </w:p>
        </w:tc>
        <w:tc>
          <w:tcPr>
            <w:tcW w:w="2268" w:type="dxa"/>
            <w:vMerge/>
          </w:tcPr>
          <w:p w:rsidR="00D823C3" w:rsidRDefault="00D823C3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3E03DF" w:rsidTr="005D3F9A">
        <w:trPr>
          <w:trHeight w:val="360"/>
        </w:trPr>
        <w:tc>
          <w:tcPr>
            <w:tcW w:w="559" w:type="dxa"/>
            <w:vMerge w:val="restart"/>
          </w:tcPr>
          <w:p w:rsidR="003E03DF" w:rsidRPr="003D30C7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8</w:t>
            </w:r>
            <w:r w:rsidRPr="003D30C7">
              <w:rPr>
                <w:rFonts w:ascii="TimesNewRomanPSMT" w:hAnsi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79" w:type="dxa"/>
            <w:vMerge w:val="restart"/>
          </w:tcPr>
          <w:p w:rsidR="003E03DF" w:rsidRPr="00063A6A" w:rsidRDefault="003E03DF" w:rsidP="00063A6A">
            <w:pPr>
              <w:pStyle w:val="a3"/>
              <w:rPr>
                <w:rFonts w:ascii="TimesNewRomanPSMT" w:hAnsi="TimesNewRomanPSMT"/>
                <w:color w:val="000000"/>
              </w:rPr>
            </w:pPr>
            <w:r w:rsidRPr="00063A6A">
              <w:rPr>
                <w:rFonts w:ascii="TimesNewRomanPSMT" w:hAnsi="TimesNewRomanPSMT"/>
                <w:color w:val="000000"/>
              </w:rPr>
              <w:t xml:space="preserve">Часткова компенсація </w:t>
            </w:r>
          </w:p>
          <w:p w:rsidR="003E03DF" w:rsidRDefault="003E03DF" w:rsidP="00D63BA4">
            <w:pPr>
              <w:rPr>
                <w:rStyle w:val="fontstyle01"/>
                <w:sz w:val="22"/>
                <w:szCs w:val="22"/>
              </w:rPr>
            </w:pPr>
            <w:r w:rsidRPr="00063A6A">
              <w:rPr>
                <w:rStyle w:val="fontstyle01"/>
                <w:sz w:val="22"/>
                <w:szCs w:val="22"/>
              </w:rPr>
              <w:t>сільськогосподарським</w:t>
            </w:r>
            <w:r w:rsidRPr="00063A6A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  <w:sz w:val="22"/>
                <w:szCs w:val="22"/>
              </w:rPr>
              <w:t xml:space="preserve">обслуговуючим </w:t>
            </w:r>
            <w:r w:rsidRPr="00063A6A">
              <w:rPr>
                <w:rStyle w:val="fontstyle01"/>
                <w:sz w:val="22"/>
                <w:szCs w:val="22"/>
              </w:rPr>
              <w:t>кооперативам</w:t>
            </w:r>
            <w:r w:rsidRPr="00063A6A">
              <w:rPr>
                <w:rFonts w:ascii="TimesNewRomanPSMT" w:hAnsi="TimesNewRomanPSMT"/>
                <w:color w:val="000000"/>
              </w:rPr>
              <w:br/>
            </w:r>
            <w:r w:rsidRPr="00063A6A">
              <w:rPr>
                <w:rStyle w:val="fontstyle01"/>
                <w:sz w:val="22"/>
                <w:szCs w:val="22"/>
              </w:rPr>
              <w:t>вартості придбання техніки,</w:t>
            </w:r>
            <w:r w:rsidRPr="00063A6A">
              <w:rPr>
                <w:rFonts w:ascii="TimesNewRomanPSMT" w:hAnsi="TimesNewRomanPSMT"/>
                <w:color w:val="000000"/>
              </w:rPr>
              <w:br/>
            </w:r>
            <w:r w:rsidRPr="00063A6A">
              <w:rPr>
                <w:rStyle w:val="fontstyle01"/>
                <w:sz w:val="22"/>
                <w:szCs w:val="22"/>
              </w:rPr>
              <w:t>машин та обладнання,</w:t>
            </w:r>
            <w:r w:rsidRPr="00063A6A">
              <w:rPr>
                <w:rFonts w:ascii="TimesNewRomanPSMT" w:hAnsi="TimesNewRomanPSMT"/>
                <w:color w:val="000000"/>
              </w:rPr>
              <w:br/>
            </w:r>
            <w:r w:rsidRPr="00063A6A">
              <w:rPr>
                <w:rStyle w:val="fontstyle01"/>
                <w:sz w:val="22"/>
                <w:szCs w:val="22"/>
              </w:rPr>
              <w:t>необхідних для забезпечення їх</w:t>
            </w:r>
            <w:r w:rsidRPr="00063A6A">
              <w:rPr>
                <w:rFonts w:ascii="TimesNewRomanPSMT" w:hAnsi="TimesNewRomanPSMT"/>
                <w:color w:val="000000"/>
              </w:rPr>
              <w:br/>
            </w:r>
            <w:r w:rsidRPr="00063A6A">
              <w:rPr>
                <w:rStyle w:val="fontstyle01"/>
                <w:sz w:val="22"/>
                <w:szCs w:val="22"/>
              </w:rPr>
              <w:t>виробничої діяльності</w:t>
            </w:r>
          </w:p>
          <w:p w:rsidR="005D3F9A" w:rsidRPr="00D63BA4" w:rsidRDefault="005D3F9A" w:rsidP="00D63BA4"/>
        </w:tc>
        <w:tc>
          <w:tcPr>
            <w:tcW w:w="1348" w:type="dxa"/>
            <w:vMerge w:val="restart"/>
            <w:vAlign w:val="center"/>
          </w:tcPr>
          <w:p w:rsidR="003E03DF" w:rsidRDefault="003E03DF" w:rsidP="005D3F9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C177F9">
              <w:rPr>
                <w:rFonts w:ascii="TimesNewRomanPSMT" w:hAnsi="TimesNewRomanPSMT"/>
                <w:color w:val="000000"/>
              </w:rPr>
              <w:t>2021-2023</w:t>
            </w:r>
          </w:p>
        </w:tc>
        <w:tc>
          <w:tcPr>
            <w:tcW w:w="1843" w:type="dxa"/>
            <w:vMerge w:val="restart"/>
            <w:vAlign w:val="center"/>
          </w:tcPr>
          <w:p w:rsidR="003E03DF" w:rsidRDefault="003E03DF" w:rsidP="005D3F9A">
            <w:pPr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</w:pPr>
            <w:r w:rsidRPr="0059294F"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>Болградська районна державна адміністрація</w:t>
            </w:r>
          </w:p>
          <w:p w:rsidR="005D3F9A" w:rsidRDefault="005D3F9A" w:rsidP="005D3F9A">
            <w:r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>Одеської області</w:t>
            </w:r>
          </w:p>
        </w:tc>
        <w:tc>
          <w:tcPr>
            <w:tcW w:w="1843" w:type="dxa"/>
          </w:tcPr>
          <w:p w:rsidR="003E03DF" w:rsidRPr="00AE63ED" w:rsidRDefault="003E03DF" w:rsidP="00283B9C">
            <w:pPr>
              <w:pStyle w:val="a3"/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AE63ED">
              <w:rPr>
                <w:rFonts w:ascii="TimesNewRomanPSMT" w:hAnsi="TimesNewRomanPSMT"/>
                <w:b/>
                <w:color w:val="000000"/>
              </w:rPr>
              <w:t>Всього: в т.</w:t>
            </w:r>
            <w:r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AE63ED">
              <w:rPr>
                <w:rFonts w:ascii="TimesNewRomanPSMT" w:hAnsi="TimesNewRomanPSMT"/>
                <w:b/>
                <w:color w:val="000000"/>
              </w:rPr>
              <w:t>ч</w:t>
            </w:r>
          </w:p>
        </w:tc>
        <w:tc>
          <w:tcPr>
            <w:tcW w:w="992" w:type="dxa"/>
          </w:tcPr>
          <w:p w:rsidR="003E03DF" w:rsidRPr="00AD09A3" w:rsidRDefault="003E03DF" w:rsidP="007A1111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371,5</w:t>
            </w:r>
          </w:p>
        </w:tc>
        <w:tc>
          <w:tcPr>
            <w:tcW w:w="992" w:type="dxa"/>
          </w:tcPr>
          <w:p w:rsidR="003E03DF" w:rsidRPr="00AD09A3" w:rsidRDefault="003E03DF" w:rsidP="007A1111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100,0</w:t>
            </w:r>
          </w:p>
        </w:tc>
        <w:tc>
          <w:tcPr>
            <w:tcW w:w="992" w:type="dxa"/>
          </w:tcPr>
          <w:p w:rsidR="003E03DF" w:rsidRPr="00AD09A3" w:rsidRDefault="003E03DF" w:rsidP="007A1111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128,6</w:t>
            </w:r>
          </w:p>
        </w:tc>
        <w:tc>
          <w:tcPr>
            <w:tcW w:w="1134" w:type="dxa"/>
          </w:tcPr>
          <w:p w:rsidR="003E03DF" w:rsidRPr="00AD09A3" w:rsidRDefault="003E03DF" w:rsidP="007A1111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142,9</w:t>
            </w:r>
          </w:p>
        </w:tc>
        <w:tc>
          <w:tcPr>
            <w:tcW w:w="2268" w:type="dxa"/>
            <w:vMerge w:val="restart"/>
          </w:tcPr>
          <w:p w:rsidR="003E03DF" w:rsidRPr="00F31045" w:rsidRDefault="003E03DF" w:rsidP="00F31045">
            <w:pPr>
              <w:pStyle w:val="a3"/>
              <w:rPr>
                <w:rFonts w:ascii="TimesNewRomanPSMT" w:hAnsi="TimesNewRomanPSMT"/>
                <w:color w:val="000000"/>
              </w:rPr>
            </w:pPr>
            <w:r w:rsidRPr="00F31045">
              <w:rPr>
                <w:rFonts w:ascii="TimesNewRomanPSMT" w:hAnsi="TimesNewRomanPSMT"/>
                <w:color w:val="000000"/>
              </w:rPr>
              <w:t>В</w:t>
            </w:r>
            <w:r w:rsidRPr="00F31045">
              <w:rPr>
                <w:rStyle w:val="fontstyle01"/>
                <w:sz w:val="22"/>
                <w:szCs w:val="22"/>
              </w:rPr>
              <w:t>ирішення проблем</w:t>
            </w:r>
            <w:r w:rsidRPr="00F31045">
              <w:rPr>
                <w:rFonts w:ascii="TimesNewRomanPSMT" w:hAnsi="TimesNewRomanPSMT"/>
                <w:color w:val="000000"/>
              </w:rPr>
              <w:br/>
            </w:r>
            <w:r w:rsidRPr="00F31045">
              <w:rPr>
                <w:rStyle w:val="fontstyle01"/>
                <w:sz w:val="22"/>
                <w:szCs w:val="22"/>
              </w:rPr>
              <w:t>зайнятості сільського</w:t>
            </w:r>
            <w:r w:rsidRPr="00F31045">
              <w:rPr>
                <w:rFonts w:ascii="TimesNewRomanPSMT" w:hAnsi="TimesNewRomanPSMT"/>
                <w:color w:val="000000"/>
              </w:rPr>
              <w:br/>
            </w:r>
            <w:r w:rsidRPr="00F31045">
              <w:rPr>
                <w:rStyle w:val="fontstyle01"/>
                <w:sz w:val="22"/>
                <w:szCs w:val="22"/>
              </w:rPr>
              <w:t>населення, збільшення</w:t>
            </w:r>
            <w:r w:rsidRPr="00F31045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  <w:sz w:val="22"/>
                <w:szCs w:val="22"/>
              </w:rPr>
              <w:t xml:space="preserve">виробництва </w:t>
            </w:r>
            <w:r w:rsidRPr="00F31045">
              <w:rPr>
                <w:rStyle w:val="fontstyle01"/>
                <w:sz w:val="22"/>
                <w:szCs w:val="22"/>
              </w:rPr>
              <w:t>продукції в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F31045">
              <w:rPr>
                <w:rStyle w:val="fontstyle01"/>
                <w:sz w:val="22"/>
                <w:szCs w:val="22"/>
              </w:rPr>
              <w:t>особистих підсобних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F31045">
              <w:rPr>
                <w:rStyle w:val="fontstyle01"/>
                <w:sz w:val="22"/>
                <w:szCs w:val="22"/>
              </w:rPr>
              <w:t>господарствах</w:t>
            </w:r>
          </w:p>
          <w:p w:rsidR="003E03DF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3E03DF" w:rsidTr="00D40BE2">
        <w:trPr>
          <w:trHeight w:val="471"/>
        </w:trPr>
        <w:tc>
          <w:tcPr>
            <w:tcW w:w="559" w:type="dxa"/>
            <w:vMerge/>
          </w:tcPr>
          <w:p w:rsidR="003E03DF" w:rsidRPr="003D30C7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3E03DF" w:rsidRPr="00063A6A" w:rsidRDefault="003E03DF" w:rsidP="00063A6A">
            <w:pPr>
              <w:pStyle w:val="a3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348" w:type="dxa"/>
            <w:vMerge/>
          </w:tcPr>
          <w:p w:rsidR="003E03DF" w:rsidRPr="00C177F9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843" w:type="dxa"/>
            <w:vMerge/>
          </w:tcPr>
          <w:p w:rsidR="003E03DF" w:rsidRPr="003E03DF" w:rsidRDefault="003E03DF" w:rsidP="00155A7A">
            <w:pPr>
              <w:pStyle w:val="a3"/>
              <w:jc w:val="center"/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</w:pPr>
          </w:p>
        </w:tc>
        <w:tc>
          <w:tcPr>
            <w:tcW w:w="1843" w:type="dxa"/>
          </w:tcPr>
          <w:p w:rsidR="003E03DF" w:rsidRPr="00AE63ED" w:rsidRDefault="003E03DF" w:rsidP="00283B9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E63ED">
              <w:rPr>
                <w:rFonts w:ascii="Times New Roman" w:hAnsi="Times New Roman" w:cs="Times New Roman"/>
                <w:color w:val="000000"/>
              </w:rPr>
              <w:t>Районний бюджет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1134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2268" w:type="dxa"/>
            <w:vMerge/>
          </w:tcPr>
          <w:p w:rsidR="003E03DF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3E03DF" w:rsidTr="00D40BE2">
        <w:trPr>
          <w:trHeight w:val="734"/>
        </w:trPr>
        <w:tc>
          <w:tcPr>
            <w:tcW w:w="559" w:type="dxa"/>
            <w:vMerge/>
          </w:tcPr>
          <w:p w:rsidR="003E03DF" w:rsidRPr="003D30C7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3E03DF" w:rsidRPr="00063A6A" w:rsidRDefault="003E03DF" w:rsidP="00063A6A">
            <w:pPr>
              <w:pStyle w:val="a3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348" w:type="dxa"/>
            <w:vMerge/>
          </w:tcPr>
          <w:p w:rsidR="003E03DF" w:rsidRPr="00C177F9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843" w:type="dxa"/>
            <w:vMerge/>
          </w:tcPr>
          <w:p w:rsidR="003E03DF" w:rsidRPr="003E03DF" w:rsidRDefault="003E03DF" w:rsidP="00155A7A">
            <w:pPr>
              <w:pStyle w:val="a3"/>
              <w:jc w:val="center"/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</w:pPr>
          </w:p>
        </w:tc>
        <w:tc>
          <w:tcPr>
            <w:tcW w:w="1843" w:type="dxa"/>
          </w:tcPr>
          <w:p w:rsidR="003E03DF" w:rsidRPr="00AE63ED" w:rsidRDefault="003E03DF" w:rsidP="00283B9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E63ED">
              <w:rPr>
                <w:rFonts w:ascii="Times New Roman" w:hAnsi="Times New Roman" w:cs="Times New Roman"/>
                <w:color w:val="000000"/>
              </w:rPr>
              <w:t>Обласний бюджет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371,5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100,0</w:t>
            </w:r>
          </w:p>
        </w:tc>
        <w:tc>
          <w:tcPr>
            <w:tcW w:w="992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128,6</w:t>
            </w:r>
          </w:p>
        </w:tc>
        <w:tc>
          <w:tcPr>
            <w:tcW w:w="1134" w:type="dxa"/>
          </w:tcPr>
          <w:p w:rsidR="003E03DF" w:rsidRPr="00AD09A3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142,9</w:t>
            </w:r>
          </w:p>
        </w:tc>
        <w:tc>
          <w:tcPr>
            <w:tcW w:w="2268" w:type="dxa"/>
            <w:vMerge/>
          </w:tcPr>
          <w:p w:rsidR="003E03DF" w:rsidRDefault="003E03DF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5D3F9A" w:rsidRPr="005D3F9A" w:rsidTr="00A86AE3">
        <w:trPr>
          <w:trHeight w:val="166"/>
        </w:trPr>
        <w:tc>
          <w:tcPr>
            <w:tcW w:w="559" w:type="dxa"/>
          </w:tcPr>
          <w:p w:rsidR="005D3F9A" w:rsidRPr="005D3F9A" w:rsidRDefault="005D3F9A" w:rsidP="00A86AE3">
            <w:pPr>
              <w:pStyle w:val="a3"/>
              <w:jc w:val="center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5D3F9A">
              <w:rPr>
                <w:rFonts w:ascii="TimesNewRomanPSMT" w:hAnsi="TimesNewRomanPSMT"/>
                <w:color w:val="000000"/>
                <w:sz w:val="20"/>
                <w:szCs w:val="24"/>
              </w:rPr>
              <w:lastRenderedPageBreak/>
              <w:t>1</w:t>
            </w:r>
          </w:p>
        </w:tc>
        <w:tc>
          <w:tcPr>
            <w:tcW w:w="2879" w:type="dxa"/>
          </w:tcPr>
          <w:p w:rsidR="005D3F9A" w:rsidRPr="005D3F9A" w:rsidRDefault="005D3F9A" w:rsidP="00A86AE3">
            <w:pPr>
              <w:pStyle w:val="a3"/>
              <w:jc w:val="center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5D3F9A">
              <w:rPr>
                <w:rFonts w:ascii="TimesNewRomanPSMT" w:hAnsi="TimesNewRomanPSMT"/>
                <w:color w:val="000000"/>
                <w:sz w:val="20"/>
                <w:szCs w:val="24"/>
              </w:rPr>
              <w:t>2</w:t>
            </w:r>
          </w:p>
        </w:tc>
        <w:tc>
          <w:tcPr>
            <w:tcW w:w="1348" w:type="dxa"/>
          </w:tcPr>
          <w:p w:rsidR="005D3F9A" w:rsidRPr="005D3F9A" w:rsidRDefault="005D3F9A" w:rsidP="00A86AE3">
            <w:pPr>
              <w:pStyle w:val="a3"/>
              <w:jc w:val="center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5D3F9A">
              <w:rPr>
                <w:rFonts w:ascii="TimesNewRomanPSMT" w:hAnsi="TimesNewRomanPSMT"/>
                <w:color w:val="000000"/>
                <w:sz w:val="20"/>
                <w:szCs w:val="24"/>
              </w:rPr>
              <w:t>3</w:t>
            </w:r>
          </w:p>
        </w:tc>
        <w:tc>
          <w:tcPr>
            <w:tcW w:w="1843" w:type="dxa"/>
          </w:tcPr>
          <w:p w:rsidR="005D3F9A" w:rsidRPr="005D3F9A" w:rsidRDefault="005D3F9A" w:rsidP="00A86AE3">
            <w:pPr>
              <w:pStyle w:val="a3"/>
              <w:jc w:val="center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5D3F9A">
              <w:rPr>
                <w:rFonts w:ascii="TimesNewRomanPSMT" w:hAnsi="TimesNewRomanPSMT"/>
                <w:color w:val="000000"/>
                <w:sz w:val="20"/>
                <w:szCs w:val="24"/>
              </w:rPr>
              <w:t>4</w:t>
            </w:r>
          </w:p>
        </w:tc>
        <w:tc>
          <w:tcPr>
            <w:tcW w:w="1843" w:type="dxa"/>
          </w:tcPr>
          <w:p w:rsidR="005D3F9A" w:rsidRPr="005D3F9A" w:rsidRDefault="005D3F9A" w:rsidP="00A86AE3">
            <w:pPr>
              <w:pStyle w:val="a3"/>
              <w:jc w:val="center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5D3F9A">
              <w:rPr>
                <w:rFonts w:ascii="TimesNewRomanPSMT" w:hAnsi="TimesNewRomanPSMT"/>
                <w:color w:val="000000"/>
                <w:sz w:val="20"/>
                <w:szCs w:val="24"/>
              </w:rPr>
              <w:t>5</w:t>
            </w:r>
          </w:p>
        </w:tc>
        <w:tc>
          <w:tcPr>
            <w:tcW w:w="992" w:type="dxa"/>
          </w:tcPr>
          <w:p w:rsidR="005D3F9A" w:rsidRPr="005D3F9A" w:rsidRDefault="005D3F9A" w:rsidP="00A86AE3">
            <w:pPr>
              <w:pStyle w:val="a3"/>
              <w:jc w:val="center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5D3F9A">
              <w:rPr>
                <w:rFonts w:ascii="TimesNewRomanPSMT" w:hAnsi="TimesNewRomanPSMT"/>
                <w:color w:val="000000"/>
                <w:sz w:val="20"/>
                <w:szCs w:val="24"/>
              </w:rPr>
              <w:t>6</w:t>
            </w:r>
          </w:p>
        </w:tc>
        <w:tc>
          <w:tcPr>
            <w:tcW w:w="992" w:type="dxa"/>
          </w:tcPr>
          <w:p w:rsidR="005D3F9A" w:rsidRPr="005D3F9A" w:rsidRDefault="005D3F9A" w:rsidP="00A86AE3">
            <w:pPr>
              <w:pStyle w:val="a3"/>
              <w:jc w:val="center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5D3F9A">
              <w:rPr>
                <w:rFonts w:ascii="TimesNewRomanPSMT" w:hAnsi="TimesNewRomanPSMT"/>
                <w:color w:val="000000"/>
                <w:sz w:val="20"/>
                <w:szCs w:val="24"/>
              </w:rPr>
              <w:t>7</w:t>
            </w:r>
          </w:p>
        </w:tc>
        <w:tc>
          <w:tcPr>
            <w:tcW w:w="992" w:type="dxa"/>
          </w:tcPr>
          <w:p w:rsidR="005D3F9A" w:rsidRPr="005D3F9A" w:rsidRDefault="005D3F9A" w:rsidP="00A86AE3">
            <w:pPr>
              <w:pStyle w:val="a3"/>
              <w:jc w:val="center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5D3F9A">
              <w:rPr>
                <w:rFonts w:ascii="TimesNewRomanPSMT" w:hAnsi="TimesNewRomanPSMT"/>
                <w:color w:val="000000"/>
                <w:sz w:val="20"/>
                <w:szCs w:val="24"/>
              </w:rPr>
              <w:t>8</w:t>
            </w:r>
          </w:p>
        </w:tc>
        <w:tc>
          <w:tcPr>
            <w:tcW w:w="1134" w:type="dxa"/>
          </w:tcPr>
          <w:p w:rsidR="005D3F9A" w:rsidRPr="005D3F9A" w:rsidRDefault="005D3F9A" w:rsidP="00A86AE3">
            <w:pPr>
              <w:pStyle w:val="a3"/>
              <w:jc w:val="center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5D3F9A">
              <w:rPr>
                <w:rFonts w:ascii="TimesNewRomanPSMT" w:hAnsi="TimesNewRomanPSMT"/>
                <w:color w:val="000000"/>
                <w:sz w:val="20"/>
                <w:szCs w:val="24"/>
              </w:rPr>
              <w:t>9</w:t>
            </w:r>
          </w:p>
        </w:tc>
        <w:tc>
          <w:tcPr>
            <w:tcW w:w="2268" w:type="dxa"/>
          </w:tcPr>
          <w:p w:rsidR="005D3F9A" w:rsidRPr="005D3F9A" w:rsidRDefault="005D3F9A" w:rsidP="00A86AE3">
            <w:pPr>
              <w:pStyle w:val="a3"/>
              <w:jc w:val="center"/>
              <w:rPr>
                <w:rFonts w:ascii="TimesNewRomanPSMT" w:hAnsi="TimesNewRomanPSMT"/>
                <w:color w:val="000000"/>
                <w:sz w:val="20"/>
                <w:szCs w:val="24"/>
              </w:rPr>
            </w:pPr>
            <w:r w:rsidRPr="005D3F9A">
              <w:rPr>
                <w:rFonts w:ascii="TimesNewRomanPSMT" w:hAnsi="TimesNewRomanPSMT"/>
                <w:color w:val="000000"/>
                <w:sz w:val="20"/>
                <w:szCs w:val="24"/>
              </w:rPr>
              <w:t>10</w:t>
            </w:r>
          </w:p>
        </w:tc>
      </w:tr>
      <w:tr w:rsidR="00D63BA4" w:rsidTr="005D3F9A">
        <w:trPr>
          <w:trHeight w:val="152"/>
        </w:trPr>
        <w:tc>
          <w:tcPr>
            <w:tcW w:w="559" w:type="dxa"/>
            <w:vMerge w:val="restart"/>
          </w:tcPr>
          <w:p w:rsidR="00D63BA4" w:rsidRPr="003D30C7" w:rsidRDefault="00D63BA4" w:rsidP="00283B9C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9</w:t>
            </w:r>
            <w:r w:rsidRPr="003D30C7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79" w:type="dxa"/>
            <w:vMerge w:val="restart"/>
          </w:tcPr>
          <w:p w:rsidR="00D63BA4" w:rsidRPr="000E2273" w:rsidRDefault="00D63BA4" w:rsidP="00283B9C">
            <w:r w:rsidRPr="000E2273">
              <w:rPr>
                <w:rStyle w:val="fontstyle01"/>
                <w:sz w:val="22"/>
                <w:szCs w:val="22"/>
              </w:rPr>
              <w:t>Організація і проведення</w:t>
            </w:r>
            <w:r w:rsidRPr="000E2273">
              <w:rPr>
                <w:rFonts w:ascii="TimesNewRomanPSMT" w:hAnsi="TimesNewRomanPSMT"/>
                <w:color w:val="000000"/>
              </w:rPr>
              <w:br/>
            </w:r>
            <w:r w:rsidRPr="000E2273">
              <w:rPr>
                <w:rStyle w:val="fontstyle01"/>
                <w:sz w:val="22"/>
                <w:szCs w:val="22"/>
              </w:rPr>
              <w:t>інформаційно-виставкових,</w:t>
            </w:r>
            <w:r w:rsidRPr="000E2273">
              <w:rPr>
                <w:rFonts w:ascii="TimesNewRomanPSMT" w:hAnsi="TimesNewRomanPSMT"/>
                <w:color w:val="000000"/>
              </w:rPr>
              <w:br/>
            </w:r>
            <w:r w:rsidRPr="000E2273">
              <w:rPr>
                <w:rStyle w:val="fontstyle01"/>
                <w:sz w:val="22"/>
                <w:szCs w:val="22"/>
              </w:rPr>
              <w:t>дорадницьких та інших заходів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0E2273">
              <w:rPr>
                <w:rStyle w:val="fontstyle01"/>
                <w:sz w:val="22"/>
                <w:szCs w:val="22"/>
              </w:rPr>
              <w:t>у сфері агропромислового</w:t>
            </w:r>
            <w:r w:rsidRPr="000E2273">
              <w:rPr>
                <w:rFonts w:ascii="TimesNewRomanPSMT" w:hAnsi="TimesNewRomanPSMT"/>
                <w:color w:val="000000"/>
              </w:rPr>
              <w:br/>
            </w:r>
            <w:r w:rsidRPr="000E2273">
              <w:rPr>
                <w:rStyle w:val="fontstyle01"/>
                <w:sz w:val="22"/>
                <w:szCs w:val="22"/>
              </w:rPr>
              <w:t>комплексу</w:t>
            </w:r>
          </w:p>
          <w:p w:rsidR="00D63BA4" w:rsidRDefault="00D63BA4" w:rsidP="00283B9C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D63BA4" w:rsidRDefault="00D63BA4" w:rsidP="005D3F9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C177F9">
              <w:rPr>
                <w:rFonts w:ascii="TimesNewRomanPSMT" w:hAnsi="TimesNewRomanPSMT"/>
                <w:color w:val="000000"/>
              </w:rPr>
              <w:t>2021-2023</w:t>
            </w:r>
          </w:p>
        </w:tc>
        <w:tc>
          <w:tcPr>
            <w:tcW w:w="1843" w:type="dxa"/>
            <w:vMerge w:val="restart"/>
            <w:vAlign w:val="center"/>
          </w:tcPr>
          <w:p w:rsidR="00D63BA4" w:rsidRDefault="00D63BA4" w:rsidP="005D3F9A">
            <w:pPr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</w:pPr>
            <w:r w:rsidRPr="0059294F"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>Болградська районна державна адміністрація</w:t>
            </w:r>
          </w:p>
          <w:p w:rsidR="005D3F9A" w:rsidRDefault="005D3F9A" w:rsidP="005D3F9A">
            <w:r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>Одеської області</w:t>
            </w:r>
          </w:p>
        </w:tc>
        <w:tc>
          <w:tcPr>
            <w:tcW w:w="1843" w:type="dxa"/>
          </w:tcPr>
          <w:p w:rsidR="00D63BA4" w:rsidRPr="00AE63ED" w:rsidRDefault="00D63BA4" w:rsidP="00283B9C">
            <w:pPr>
              <w:pStyle w:val="a3"/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AE63ED">
              <w:rPr>
                <w:rFonts w:ascii="TimesNewRomanPSMT" w:hAnsi="TimesNewRomanPSMT"/>
                <w:b/>
                <w:color w:val="000000"/>
              </w:rPr>
              <w:t>Всього: в т.</w:t>
            </w:r>
            <w:r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AE63ED">
              <w:rPr>
                <w:rFonts w:ascii="TimesNewRomanPSMT" w:hAnsi="TimesNewRomanPSMT"/>
                <w:b/>
                <w:color w:val="000000"/>
              </w:rPr>
              <w:t>ч</w:t>
            </w: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414,9</w:t>
            </w: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200,6</w:t>
            </w: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100,0</w:t>
            </w:r>
          </w:p>
        </w:tc>
        <w:tc>
          <w:tcPr>
            <w:tcW w:w="1134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114,3</w:t>
            </w:r>
          </w:p>
        </w:tc>
        <w:tc>
          <w:tcPr>
            <w:tcW w:w="2268" w:type="dxa"/>
            <w:vMerge w:val="restart"/>
          </w:tcPr>
          <w:p w:rsidR="00D63BA4" w:rsidRPr="00EF0828" w:rsidRDefault="00D63BA4" w:rsidP="00D63BA4">
            <w:r w:rsidRPr="000E2273">
              <w:rPr>
                <w:rStyle w:val="fontstyle01"/>
                <w:sz w:val="22"/>
                <w:szCs w:val="22"/>
              </w:rPr>
              <w:t>Пропаганда та</w:t>
            </w:r>
            <w:r w:rsidRPr="000E2273">
              <w:rPr>
                <w:rFonts w:ascii="TimesNewRomanPSMT" w:hAnsi="TimesNewRomanPSMT"/>
                <w:color w:val="000000"/>
              </w:rPr>
              <w:br/>
            </w:r>
            <w:r w:rsidRPr="000E2273">
              <w:rPr>
                <w:rStyle w:val="fontstyle01"/>
                <w:sz w:val="22"/>
                <w:szCs w:val="22"/>
              </w:rPr>
              <w:t>впровадження у</w:t>
            </w:r>
            <w:r w:rsidRPr="000E2273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  <w:sz w:val="22"/>
                <w:szCs w:val="22"/>
              </w:rPr>
              <w:t xml:space="preserve">виробництво </w:t>
            </w:r>
            <w:r w:rsidRPr="000E2273">
              <w:rPr>
                <w:rStyle w:val="fontstyle01"/>
                <w:sz w:val="22"/>
                <w:szCs w:val="22"/>
              </w:rPr>
              <w:t>досягнень</w:t>
            </w:r>
            <w:r w:rsidRPr="000E2273">
              <w:rPr>
                <w:rFonts w:ascii="TimesNewRomanPSMT" w:hAnsi="TimesNewRomanPSMT"/>
                <w:color w:val="000000"/>
              </w:rPr>
              <w:br/>
            </w:r>
            <w:r w:rsidRPr="000E2273">
              <w:rPr>
                <w:rStyle w:val="fontstyle01"/>
                <w:sz w:val="22"/>
                <w:szCs w:val="22"/>
              </w:rPr>
              <w:t>науки і передового досвіду,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0E2273">
              <w:rPr>
                <w:rStyle w:val="fontstyle01"/>
                <w:sz w:val="22"/>
                <w:szCs w:val="22"/>
              </w:rPr>
              <w:t>просування на внутрішній і</w:t>
            </w:r>
            <w:r w:rsidRPr="000E2273">
              <w:rPr>
                <w:rFonts w:ascii="TimesNewRomanPSMT" w:hAnsi="TimesNewRomanPSMT"/>
                <w:color w:val="000000"/>
              </w:rPr>
              <w:br/>
            </w:r>
            <w:r w:rsidRPr="000E2273">
              <w:rPr>
                <w:rStyle w:val="fontstyle01"/>
                <w:sz w:val="22"/>
                <w:szCs w:val="22"/>
              </w:rPr>
              <w:t>зовнішній ринки</w:t>
            </w:r>
            <w:r w:rsidRPr="000E2273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  <w:sz w:val="22"/>
                <w:szCs w:val="22"/>
              </w:rPr>
              <w:t>продукції</w:t>
            </w:r>
          </w:p>
        </w:tc>
      </w:tr>
      <w:tr w:rsidR="00D63BA4" w:rsidTr="005D3F9A">
        <w:trPr>
          <w:trHeight w:val="235"/>
        </w:trPr>
        <w:tc>
          <w:tcPr>
            <w:tcW w:w="559" w:type="dxa"/>
            <w:vMerge/>
          </w:tcPr>
          <w:p w:rsidR="00D63BA4" w:rsidRPr="003D30C7" w:rsidRDefault="00D63BA4" w:rsidP="00283B9C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D63BA4" w:rsidRPr="000E2273" w:rsidRDefault="00D63BA4" w:rsidP="00283B9C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348" w:type="dxa"/>
            <w:vMerge/>
            <w:vAlign w:val="center"/>
          </w:tcPr>
          <w:p w:rsidR="00D63BA4" w:rsidRPr="00C177F9" w:rsidRDefault="00D63BA4" w:rsidP="005D3F9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D63BA4" w:rsidRPr="003E03DF" w:rsidRDefault="00D63BA4" w:rsidP="005D3F9A">
            <w:pPr>
              <w:pStyle w:val="a3"/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</w:pPr>
          </w:p>
        </w:tc>
        <w:tc>
          <w:tcPr>
            <w:tcW w:w="1843" w:type="dxa"/>
          </w:tcPr>
          <w:p w:rsidR="00D63BA4" w:rsidRPr="00AE63ED" w:rsidRDefault="00D63BA4" w:rsidP="00283B9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E63ED">
              <w:rPr>
                <w:rFonts w:ascii="Times New Roman" w:hAnsi="Times New Roman" w:cs="Times New Roman"/>
                <w:color w:val="000000"/>
              </w:rPr>
              <w:t>Районний бюджет</w:t>
            </w: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114,9</w:t>
            </w: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114,9</w:t>
            </w: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1134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2268" w:type="dxa"/>
            <w:vMerge/>
          </w:tcPr>
          <w:p w:rsidR="00D63BA4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D63BA4" w:rsidTr="005D3F9A">
        <w:trPr>
          <w:trHeight w:val="374"/>
        </w:trPr>
        <w:tc>
          <w:tcPr>
            <w:tcW w:w="559" w:type="dxa"/>
            <w:vMerge/>
          </w:tcPr>
          <w:p w:rsidR="00D63BA4" w:rsidRPr="003D30C7" w:rsidRDefault="00D63BA4" w:rsidP="00283B9C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D63BA4" w:rsidRPr="000E2273" w:rsidRDefault="00D63BA4" w:rsidP="00283B9C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348" w:type="dxa"/>
            <w:vMerge/>
            <w:vAlign w:val="center"/>
          </w:tcPr>
          <w:p w:rsidR="00D63BA4" w:rsidRPr="00C177F9" w:rsidRDefault="00D63BA4" w:rsidP="005D3F9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D63BA4" w:rsidRPr="003E03DF" w:rsidRDefault="00D63BA4" w:rsidP="005D3F9A">
            <w:pPr>
              <w:pStyle w:val="a3"/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</w:pPr>
          </w:p>
        </w:tc>
        <w:tc>
          <w:tcPr>
            <w:tcW w:w="1843" w:type="dxa"/>
          </w:tcPr>
          <w:p w:rsidR="00D63BA4" w:rsidRPr="00AE63ED" w:rsidRDefault="00D63BA4" w:rsidP="00283B9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E63ED">
              <w:rPr>
                <w:rFonts w:ascii="Times New Roman" w:hAnsi="Times New Roman" w:cs="Times New Roman"/>
                <w:color w:val="000000"/>
              </w:rPr>
              <w:t>Обласний бюджет</w:t>
            </w: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300,0</w:t>
            </w: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85,7</w:t>
            </w: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100,0</w:t>
            </w:r>
          </w:p>
        </w:tc>
        <w:tc>
          <w:tcPr>
            <w:tcW w:w="1134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114,3</w:t>
            </w:r>
          </w:p>
        </w:tc>
        <w:tc>
          <w:tcPr>
            <w:tcW w:w="2268" w:type="dxa"/>
            <w:vMerge/>
          </w:tcPr>
          <w:p w:rsidR="00D63BA4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D63BA4" w:rsidTr="005D3F9A">
        <w:trPr>
          <w:trHeight w:val="318"/>
        </w:trPr>
        <w:tc>
          <w:tcPr>
            <w:tcW w:w="559" w:type="dxa"/>
            <w:vMerge w:val="restart"/>
          </w:tcPr>
          <w:p w:rsidR="00D63BA4" w:rsidRPr="003D30C7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10</w:t>
            </w:r>
            <w:r w:rsidRPr="003D30C7"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879" w:type="dxa"/>
            <w:vMerge w:val="restart"/>
          </w:tcPr>
          <w:p w:rsidR="00D63BA4" w:rsidRPr="00455B4A" w:rsidRDefault="00D63BA4" w:rsidP="00455B4A">
            <w:r w:rsidRPr="00455B4A">
              <w:rPr>
                <w:rStyle w:val="fontstyle01"/>
                <w:sz w:val="22"/>
                <w:szCs w:val="22"/>
              </w:rPr>
              <w:t>Здешевлення витрат,</w:t>
            </w:r>
            <w:r w:rsidRPr="00455B4A">
              <w:rPr>
                <w:rFonts w:ascii="TimesNewRomanPSMT" w:hAnsi="TimesNewRomanPSMT"/>
                <w:color w:val="000000"/>
              </w:rPr>
              <w:br/>
            </w:r>
            <w:r w:rsidRPr="00455B4A">
              <w:rPr>
                <w:rStyle w:val="fontstyle01"/>
                <w:sz w:val="22"/>
                <w:szCs w:val="22"/>
              </w:rPr>
              <w:t>направлених на заходи з</w:t>
            </w:r>
            <w:r w:rsidRPr="00455B4A">
              <w:rPr>
                <w:rFonts w:ascii="TimesNewRomanPSMT" w:hAnsi="TimesNewRomanPSMT"/>
                <w:color w:val="000000"/>
              </w:rPr>
              <w:br/>
            </w:r>
            <w:r w:rsidRPr="00455B4A">
              <w:rPr>
                <w:rStyle w:val="fontstyle01"/>
                <w:sz w:val="22"/>
                <w:szCs w:val="22"/>
              </w:rPr>
              <w:t>охорони, збереження та</w:t>
            </w:r>
            <w:r w:rsidRPr="00455B4A">
              <w:rPr>
                <w:rFonts w:ascii="TimesNewRomanPSMT" w:hAnsi="TimesNewRomanPSMT"/>
                <w:color w:val="000000"/>
              </w:rPr>
              <w:br/>
            </w:r>
            <w:r w:rsidRPr="00455B4A">
              <w:rPr>
                <w:rStyle w:val="fontstyle01"/>
                <w:sz w:val="22"/>
                <w:szCs w:val="22"/>
              </w:rPr>
              <w:t>відтворення родючості грунтів</w:t>
            </w:r>
          </w:p>
          <w:p w:rsidR="00D63BA4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1348" w:type="dxa"/>
            <w:vMerge w:val="restart"/>
            <w:vAlign w:val="center"/>
          </w:tcPr>
          <w:p w:rsidR="00D63BA4" w:rsidRDefault="00D63BA4" w:rsidP="005D3F9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C177F9">
              <w:rPr>
                <w:rFonts w:ascii="TimesNewRomanPSMT" w:hAnsi="TimesNewRomanPSMT"/>
                <w:color w:val="000000"/>
              </w:rPr>
              <w:t>2021-2023</w:t>
            </w:r>
          </w:p>
        </w:tc>
        <w:tc>
          <w:tcPr>
            <w:tcW w:w="1843" w:type="dxa"/>
            <w:vMerge w:val="restart"/>
            <w:vAlign w:val="center"/>
          </w:tcPr>
          <w:p w:rsidR="00D63BA4" w:rsidRDefault="00D63BA4" w:rsidP="005D3F9A">
            <w:pPr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</w:pPr>
            <w:r w:rsidRPr="00437C0B"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>Болградська районна державна адміністрація</w:t>
            </w:r>
          </w:p>
          <w:p w:rsidR="005D3F9A" w:rsidRDefault="005D3F9A" w:rsidP="005D3F9A">
            <w:r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>Одеської області</w:t>
            </w:r>
          </w:p>
        </w:tc>
        <w:tc>
          <w:tcPr>
            <w:tcW w:w="1843" w:type="dxa"/>
          </w:tcPr>
          <w:p w:rsidR="00D63BA4" w:rsidRPr="00AE63ED" w:rsidRDefault="00D63BA4" w:rsidP="00283B9C">
            <w:pPr>
              <w:pStyle w:val="a3"/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AE63ED">
              <w:rPr>
                <w:rFonts w:ascii="TimesNewRomanPSMT" w:hAnsi="TimesNewRomanPSMT"/>
                <w:b/>
                <w:color w:val="000000"/>
              </w:rPr>
              <w:t>Всього: в т.</w:t>
            </w:r>
            <w:r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AE63ED">
              <w:rPr>
                <w:rFonts w:ascii="TimesNewRomanPSMT" w:hAnsi="TimesNewRomanPSMT"/>
                <w:b/>
                <w:color w:val="000000"/>
              </w:rPr>
              <w:t>ч</w:t>
            </w:r>
          </w:p>
        </w:tc>
        <w:tc>
          <w:tcPr>
            <w:tcW w:w="992" w:type="dxa"/>
          </w:tcPr>
          <w:p w:rsidR="00D63BA4" w:rsidRPr="00AD09A3" w:rsidRDefault="00CE4395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31</w:t>
            </w:r>
            <w:r w:rsidR="00D63BA4">
              <w:rPr>
                <w:rFonts w:ascii="TimesNewRomanPSMT" w:hAnsi="TimesNewRomanPSMT"/>
                <w:color w:val="000000"/>
              </w:rPr>
              <w:t>4,3</w:t>
            </w:r>
          </w:p>
        </w:tc>
        <w:tc>
          <w:tcPr>
            <w:tcW w:w="992" w:type="dxa"/>
          </w:tcPr>
          <w:p w:rsidR="00D63BA4" w:rsidRPr="00AD09A3" w:rsidRDefault="00CE4395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7</w:t>
            </w:r>
            <w:r w:rsidR="00D63BA4">
              <w:rPr>
                <w:rFonts w:ascii="TimesNewRomanPSMT" w:hAnsi="TimesNewRomanPSMT"/>
                <w:color w:val="000000"/>
              </w:rPr>
              <w:t>1,4</w:t>
            </w: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100,0</w:t>
            </w:r>
          </w:p>
        </w:tc>
        <w:tc>
          <w:tcPr>
            <w:tcW w:w="1134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142,9</w:t>
            </w:r>
          </w:p>
        </w:tc>
        <w:tc>
          <w:tcPr>
            <w:tcW w:w="2268" w:type="dxa"/>
            <w:vMerge w:val="restart"/>
          </w:tcPr>
          <w:p w:rsidR="00D63BA4" w:rsidRPr="00D63BA4" w:rsidRDefault="00D63BA4" w:rsidP="00D63BA4">
            <w:r w:rsidRPr="004C0F89">
              <w:rPr>
                <w:rStyle w:val="fontstyle01"/>
                <w:sz w:val="22"/>
                <w:szCs w:val="22"/>
              </w:rPr>
              <w:t>Збереження родючості</w:t>
            </w:r>
            <w:r w:rsidRPr="004C0F89">
              <w:rPr>
                <w:rFonts w:ascii="TimesNewRomanPSMT" w:hAnsi="TimesNewRomanPSMT"/>
                <w:color w:val="000000"/>
              </w:rPr>
              <w:br/>
            </w:r>
            <w:r w:rsidRPr="004C0F89">
              <w:rPr>
                <w:rStyle w:val="fontstyle01"/>
                <w:sz w:val="22"/>
                <w:szCs w:val="22"/>
              </w:rPr>
              <w:t>грунтів, підвищення</w:t>
            </w:r>
            <w:r w:rsidRPr="004C0F89">
              <w:rPr>
                <w:rFonts w:ascii="TimesNewRomanPSMT" w:hAnsi="TimesNewRomanPSMT"/>
                <w:color w:val="000000"/>
              </w:rPr>
              <w:br/>
            </w:r>
            <w:r w:rsidRPr="004C0F89">
              <w:rPr>
                <w:rStyle w:val="fontstyle01"/>
                <w:sz w:val="22"/>
                <w:szCs w:val="22"/>
              </w:rPr>
              <w:t>врожайності</w:t>
            </w:r>
            <w:r w:rsidRPr="004C0F89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  <w:sz w:val="22"/>
                <w:szCs w:val="22"/>
              </w:rPr>
              <w:t>сільськогосподар-</w:t>
            </w:r>
            <w:r w:rsidRPr="004C0F89">
              <w:rPr>
                <w:rStyle w:val="fontstyle01"/>
                <w:sz w:val="22"/>
                <w:szCs w:val="22"/>
              </w:rPr>
              <w:t>ських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4C0F89">
              <w:rPr>
                <w:rStyle w:val="fontstyle01"/>
                <w:sz w:val="22"/>
                <w:szCs w:val="22"/>
              </w:rPr>
              <w:t>культур</w:t>
            </w:r>
          </w:p>
        </w:tc>
      </w:tr>
      <w:tr w:rsidR="00D63BA4" w:rsidTr="005D3F9A">
        <w:trPr>
          <w:trHeight w:val="318"/>
        </w:trPr>
        <w:tc>
          <w:tcPr>
            <w:tcW w:w="559" w:type="dxa"/>
            <w:vMerge/>
          </w:tcPr>
          <w:p w:rsidR="00D63BA4" w:rsidRPr="003D30C7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D63BA4" w:rsidRPr="00455B4A" w:rsidRDefault="00D63BA4" w:rsidP="00455B4A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348" w:type="dxa"/>
            <w:vMerge/>
            <w:vAlign w:val="center"/>
          </w:tcPr>
          <w:p w:rsidR="00D63BA4" w:rsidRPr="00C177F9" w:rsidRDefault="00D63BA4" w:rsidP="005D3F9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D63BA4" w:rsidRPr="003E03DF" w:rsidRDefault="00D63BA4" w:rsidP="005D3F9A">
            <w:pPr>
              <w:pStyle w:val="a3"/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</w:pPr>
          </w:p>
        </w:tc>
        <w:tc>
          <w:tcPr>
            <w:tcW w:w="1843" w:type="dxa"/>
          </w:tcPr>
          <w:p w:rsidR="00D63BA4" w:rsidRPr="00AE63ED" w:rsidRDefault="00D63BA4" w:rsidP="00283B9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E63ED">
              <w:rPr>
                <w:rFonts w:ascii="Times New Roman" w:hAnsi="Times New Roman" w:cs="Times New Roman"/>
                <w:color w:val="000000"/>
              </w:rPr>
              <w:t>Районний бюджет</w:t>
            </w:r>
          </w:p>
        </w:tc>
        <w:tc>
          <w:tcPr>
            <w:tcW w:w="992" w:type="dxa"/>
          </w:tcPr>
          <w:p w:rsidR="00D63BA4" w:rsidRPr="005048EF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 w:rsidRPr="005048EF"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992" w:type="dxa"/>
          </w:tcPr>
          <w:p w:rsidR="00D63BA4" w:rsidRPr="005048EF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 w:rsidRPr="005048EF"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992" w:type="dxa"/>
          </w:tcPr>
          <w:p w:rsidR="00D63BA4" w:rsidRPr="005048EF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 w:rsidRPr="005048EF"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1134" w:type="dxa"/>
          </w:tcPr>
          <w:p w:rsidR="00D63BA4" w:rsidRPr="005048EF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 w:rsidRPr="005048EF"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2268" w:type="dxa"/>
            <w:vMerge/>
          </w:tcPr>
          <w:p w:rsidR="00D63BA4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D63BA4" w:rsidTr="005D3F9A">
        <w:trPr>
          <w:trHeight w:val="512"/>
        </w:trPr>
        <w:tc>
          <w:tcPr>
            <w:tcW w:w="559" w:type="dxa"/>
            <w:vMerge/>
          </w:tcPr>
          <w:p w:rsidR="00D63BA4" w:rsidRPr="003D30C7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D63BA4" w:rsidRPr="00455B4A" w:rsidRDefault="00D63BA4" w:rsidP="00455B4A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348" w:type="dxa"/>
            <w:vMerge/>
            <w:vAlign w:val="center"/>
          </w:tcPr>
          <w:p w:rsidR="00D63BA4" w:rsidRPr="00C177F9" w:rsidRDefault="00D63BA4" w:rsidP="005D3F9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D63BA4" w:rsidRPr="003E03DF" w:rsidRDefault="00D63BA4" w:rsidP="005D3F9A">
            <w:pPr>
              <w:pStyle w:val="a3"/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</w:pPr>
          </w:p>
        </w:tc>
        <w:tc>
          <w:tcPr>
            <w:tcW w:w="1843" w:type="dxa"/>
          </w:tcPr>
          <w:p w:rsidR="00D63BA4" w:rsidRPr="00AE63ED" w:rsidRDefault="00D63BA4" w:rsidP="00283B9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E63ED">
              <w:rPr>
                <w:rFonts w:ascii="Times New Roman" w:hAnsi="Times New Roman" w:cs="Times New Roman"/>
                <w:color w:val="000000"/>
              </w:rPr>
              <w:t>Обласний бюджет</w:t>
            </w: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314,3</w:t>
            </w: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71,4</w:t>
            </w: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100,0</w:t>
            </w:r>
          </w:p>
        </w:tc>
        <w:tc>
          <w:tcPr>
            <w:tcW w:w="1134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142,9</w:t>
            </w:r>
          </w:p>
        </w:tc>
        <w:tc>
          <w:tcPr>
            <w:tcW w:w="2268" w:type="dxa"/>
            <w:vMerge/>
          </w:tcPr>
          <w:p w:rsidR="00D63BA4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D63BA4" w:rsidTr="005D3F9A">
        <w:trPr>
          <w:trHeight w:val="291"/>
        </w:trPr>
        <w:tc>
          <w:tcPr>
            <w:tcW w:w="559" w:type="dxa"/>
            <w:vMerge w:val="restart"/>
          </w:tcPr>
          <w:p w:rsidR="00D63BA4" w:rsidRPr="003D30C7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11</w:t>
            </w:r>
            <w:r w:rsidRPr="003D30C7">
              <w:rPr>
                <w:rFonts w:ascii="TimesNewRomanPSMT" w:hAnsi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79" w:type="dxa"/>
            <w:vMerge w:val="restart"/>
          </w:tcPr>
          <w:p w:rsidR="00D63BA4" w:rsidRPr="00EF0828" w:rsidRDefault="00D63BA4" w:rsidP="00EF0828">
            <w:r w:rsidRPr="00FD1A76">
              <w:rPr>
                <w:rStyle w:val="fontstyle01"/>
                <w:sz w:val="22"/>
                <w:szCs w:val="22"/>
              </w:rPr>
              <w:t>Підтримка заходів, направлених</w:t>
            </w:r>
            <w:r w:rsidRPr="00FD1A76">
              <w:rPr>
                <w:rFonts w:ascii="TimesNewRomanPSMT" w:hAnsi="TimesNewRomanPSMT"/>
                <w:color w:val="000000"/>
              </w:rPr>
              <w:br/>
            </w:r>
            <w:r w:rsidRPr="00FD1A76">
              <w:rPr>
                <w:rStyle w:val="fontstyle01"/>
                <w:sz w:val="22"/>
                <w:szCs w:val="22"/>
              </w:rPr>
              <w:t>на запровадження та розвиток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FD1A76">
              <w:rPr>
                <w:rStyle w:val="fontstyle01"/>
                <w:sz w:val="22"/>
                <w:szCs w:val="22"/>
              </w:rPr>
              <w:t>органічного</w:t>
            </w:r>
            <w:r w:rsidRPr="00FD1A76">
              <w:rPr>
                <w:rFonts w:ascii="TimesNewRomanPSMT" w:hAnsi="TimesNewRomanPSMT"/>
                <w:color w:val="000000"/>
              </w:rPr>
              <w:br/>
            </w:r>
            <w:r w:rsidRPr="00FD1A76">
              <w:rPr>
                <w:rStyle w:val="fontstyle01"/>
                <w:sz w:val="22"/>
                <w:szCs w:val="22"/>
              </w:rPr>
              <w:t>сільськогосподарського</w:t>
            </w:r>
            <w:r w:rsidRPr="00FD1A76">
              <w:rPr>
                <w:rFonts w:ascii="TimesNewRomanPSMT" w:hAnsi="TimesNewRomanPSMT"/>
                <w:color w:val="000000"/>
              </w:rPr>
              <w:br/>
            </w:r>
            <w:r w:rsidRPr="00FD1A76">
              <w:rPr>
                <w:rStyle w:val="fontstyle01"/>
                <w:sz w:val="22"/>
                <w:szCs w:val="22"/>
              </w:rPr>
              <w:t>виробництва і біологічних</w:t>
            </w:r>
            <w:r w:rsidRPr="00FD1A76">
              <w:rPr>
                <w:rFonts w:ascii="TimesNewRomanPSMT" w:hAnsi="TimesNewRomanPSMT"/>
                <w:color w:val="000000"/>
              </w:rPr>
              <w:br/>
            </w:r>
            <w:r w:rsidRPr="00FD1A76">
              <w:rPr>
                <w:rStyle w:val="fontstyle01"/>
                <w:sz w:val="22"/>
                <w:szCs w:val="22"/>
              </w:rPr>
              <w:t>методів захисту рослин</w:t>
            </w:r>
          </w:p>
        </w:tc>
        <w:tc>
          <w:tcPr>
            <w:tcW w:w="1348" w:type="dxa"/>
            <w:vMerge w:val="restart"/>
            <w:vAlign w:val="center"/>
          </w:tcPr>
          <w:p w:rsidR="00D63BA4" w:rsidRDefault="00D63BA4" w:rsidP="005D3F9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C177F9">
              <w:rPr>
                <w:rFonts w:ascii="TimesNewRomanPSMT" w:hAnsi="TimesNewRomanPSMT"/>
                <w:color w:val="000000"/>
              </w:rPr>
              <w:t>2021-2023</w:t>
            </w:r>
          </w:p>
        </w:tc>
        <w:tc>
          <w:tcPr>
            <w:tcW w:w="1843" w:type="dxa"/>
            <w:vMerge w:val="restart"/>
            <w:vAlign w:val="center"/>
          </w:tcPr>
          <w:p w:rsidR="00D63BA4" w:rsidRDefault="00D63BA4" w:rsidP="005D3F9A">
            <w:pPr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</w:pPr>
            <w:r w:rsidRPr="00437C0B"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>Болградська районна державна адміністрація</w:t>
            </w:r>
          </w:p>
          <w:p w:rsidR="005D3F9A" w:rsidRDefault="005D3F9A" w:rsidP="005D3F9A">
            <w:r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>Одеської області</w:t>
            </w:r>
          </w:p>
        </w:tc>
        <w:tc>
          <w:tcPr>
            <w:tcW w:w="1843" w:type="dxa"/>
          </w:tcPr>
          <w:p w:rsidR="00D63BA4" w:rsidRPr="00AE63ED" w:rsidRDefault="00D63BA4" w:rsidP="00283B9C">
            <w:pPr>
              <w:pStyle w:val="a3"/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AE63ED">
              <w:rPr>
                <w:rFonts w:ascii="TimesNewRomanPSMT" w:hAnsi="TimesNewRomanPSMT"/>
                <w:b/>
                <w:color w:val="000000"/>
              </w:rPr>
              <w:t>Всього: в т.</w:t>
            </w:r>
            <w:r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AE63ED">
              <w:rPr>
                <w:rFonts w:ascii="TimesNewRomanPSMT" w:hAnsi="TimesNewRomanPSMT"/>
                <w:b/>
                <w:color w:val="000000"/>
              </w:rPr>
              <w:t>ч</w:t>
            </w:r>
          </w:p>
        </w:tc>
        <w:tc>
          <w:tcPr>
            <w:tcW w:w="992" w:type="dxa"/>
          </w:tcPr>
          <w:p w:rsidR="00D63BA4" w:rsidRPr="00AD09A3" w:rsidRDefault="00CE4395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31</w:t>
            </w:r>
            <w:r w:rsidR="00D63BA4">
              <w:rPr>
                <w:rFonts w:ascii="TimesNewRomanPSMT" w:hAnsi="TimesNewRomanPSMT"/>
                <w:color w:val="000000"/>
              </w:rPr>
              <w:t>4,3</w:t>
            </w:r>
          </w:p>
        </w:tc>
        <w:tc>
          <w:tcPr>
            <w:tcW w:w="992" w:type="dxa"/>
          </w:tcPr>
          <w:p w:rsidR="00D63BA4" w:rsidRPr="00AD09A3" w:rsidRDefault="00CE4395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71</w:t>
            </w:r>
            <w:r w:rsidR="00D63BA4">
              <w:rPr>
                <w:rFonts w:ascii="TimesNewRomanPSMT" w:hAnsi="TimesNewRomanPSMT"/>
                <w:color w:val="000000"/>
              </w:rPr>
              <w:t>,4</w:t>
            </w: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100,0</w:t>
            </w:r>
          </w:p>
        </w:tc>
        <w:tc>
          <w:tcPr>
            <w:tcW w:w="1134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142,9</w:t>
            </w:r>
          </w:p>
        </w:tc>
        <w:tc>
          <w:tcPr>
            <w:tcW w:w="2268" w:type="dxa"/>
            <w:vMerge w:val="restart"/>
          </w:tcPr>
          <w:p w:rsidR="00D63BA4" w:rsidRPr="004C19CB" w:rsidRDefault="00D63BA4" w:rsidP="004C19CB">
            <w:r w:rsidRPr="004C19CB">
              <w:rPr>
                <w:rStyle w:val="fontstyle01"/>
                <w:sz w:val="22"/>
                <w:szCs w:val="22"/>
              </w:rPr>
              <w:t>Нарощування обсягів</w:t>
            </w:r>
            <w:r w:rsidRPr="004C19CB">
              <w:rPr>
                <w:rFonts w:ascii="TimesNewRomanPSMT" w:hAnsi="TimesNewRomanPSMT"/>
                <w:color w:val="000000"/>
              </w:rPr>
              <w:br/>
            </w:r>
            <w:r w:rsidRPr="004C19CB">
              <w:rPr>
                <w:rStyle w:val="fontstyle01"/>
                <w:sz w:val="22"/>
                <w:szCs w:val="22"/>
              </w:rPr>
              <w:t>виробництва органічної</w:t>
            </w:r>
            <w:r w:rsidRPr="004C19CB">
              <w:rPr>
                <w:rFonts w:ascii="TimesNewRomanPSMT" w:hAnsi="TimesNewRomanPSMT"/>
                <w:color w:val="000000"/>
              </w:rPr>
              <w:br/>
            </w:r>
            <w:r w:rsidRPr="004C19CB">
              <w:rPr>
                <w:rStyle w:val="fontstyle01"/>
                <w:sz w:val="22"/>
                <w:szCs w:val="22"/>
              </w:rPr>
              <w:t>продукції, вихід на</w:t>
            </w:r>
            <w:r w:rsidRPr="004C19CB">
              <w:rPr>
                <w:rFonts w:ascii="TimesNewRomanPSMT" w:hAnsi="TimesNewRomanPSMT"/>
                <w:color w:val="000000"/>
              </w:rPr>
              <w:br/>
            </w:r>
            <w:r w:rsidRPr="004C19CB">
              <w:rPr>
                <w:rStyle w:val="fontstyle01"/>
                <w:sz w:val="22"/>
                <w:szCs w:val="22"/>
              </w:rPr>
              <w:t>зовнішні ринки</w:t>
            </w:r>
          </w:p>
          <w:p w:rsidR="00D63BA4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D63BA4" w:rsidTr="005D3F9A">
        <w:trPr>
          <w:trHeight w:val="457"/>
        </w:trPr>
        <w:tc>
          <w:tcPr>
            <w:tcW w:w="559" w:type="dxa"/>
            <w:vMerge/>
          </w:tcPr>
          <w:p w:rsidR="00D63BA4" w:rsidRPr="003D30C7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D63BA4" w:rsidRPr="00FD1A76" w:rsidRDefault="00D63BA4" w:rsidP="00FD1A76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348" w:type="dxa"/>
            <w:vMerge/>
            <w:vAlign w:val="center"/>
          </w:tcPr>
          <w:p w:rsidR="00D63BA4" w:rsidRPr="00C177F9" w:rsidRDefault="00D63BA4" w:rsidP="005D3F9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D63BA4" w:rsidRPr="003E03DF" w:rsidRDefault="00D63BA4" w:rsidP="005D3F9A">
            <w:pPr>
              <w:pStyle w:val="a3"/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</w:pPr>
          </w:p>
        </w:tc>
        <w:tc>
          <w:tcPr>
            <w:tcW w:w="1843" w:type="dxa"/>
          </w:tcPr>
          <w:p w:rsidR="00D63BA4" w:rsidRPr="00AE63ED" w:rsidRDefault="00D63BA4" w:rsidP="00283B9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E63ED">
              <w:rPr>
                <w:rFonts w:ascii="Times New Roman" w:hAnsi="Times New Roman" w:cs="Times New Roman"/>
                <w:color w:val="000000"/>
              </w:rPr>
              <w:t>Районний бюджет</w:t>
            </w:r>
          </w:p>
        </w:tc>
        <w:tc>
          <w:tcPr>
            <w:tcW w:w="992" w:type="dxa"/>
          </w:tcPr>
          <w:p w:rsidR="00D63BA4" w:rsidRPr="005048EF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 w:rsidRPr="005048EF"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992" w:type="dxa"/>
          </w:tcPr>
          <w:p w:rsidR="00D63BA4" w:rsidRPr="005048EF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 w:rsidRPr="005048EF"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1134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2268" w:type="dxa"/>
            <w:vMerge/>
          </w:tcPr>
          <w:p w:rsidR="00D63BA4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D63BA4" w:rsidTr="005D3F9A">
        <w:trPr>
          <w:trHeight w:val="554"/>
        </w:trPr>
        <w:tc>
          <w:tcPr>
            <w:tcW w:w="559" w:type="dxa"/>
            <w:vMerge/>
          </w:tcPr>
          <w:p w:rsidR="00D63BA4" w:rsidRPr="003D30C7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D63BA4" w:rsidRPr="00FD1A76" w:rsidRDefault="00D63BA4" w:rsidP="00FD1A76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348" w:type="dxa"/>
            <w:vMerge/>
            <w:vAlign w:val="center"/>
          </w:tcPr>
          <w:p w:rsidR="00D63BA4" w:rsidRPr="00C177F9" w:rsidRDefault="00D63BA4" w:rsidP="005D3F9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843" w:type="dxa"/>
            <w:vMerge/>
            <w:vAlign w:val="center"/>
          </w:tcPr>
          <w:p w:rsidR="00D63BA4" w:rsidRPr="003E03DF" w:rsidRDefault="00D63BA4" w:rsidP="005D3F9A">
            <w:pPr>
              <w:pStyle w:val="a3"/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</w:pPr>
          </w:p>
        </w:tc>
        <w:tc>
          <w:tcPr>
            <w:tcW w:w="1843" w:type="dxa"/>
          </w:tcPr>
          <w:p w:rsidR="00D63BA4" w:rsidRPr="00AE63ED" w:rsidRDefault="00D63BA4" w:rsidP="00283B9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E63ED">
              <w:rPr>
                <w:rFonts w:ascii="Times New Roman" w:hAnsi="Times New Roman" w:cs="Times New Roman"/>
                <w:color w:val="000000"/>
              </w:rPr>
              <w:t>Обласний бюджет</w:t>
            </w: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314,3</w:t>
            </w: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71,4</w:t>
            </w: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100,0</w:t>
            </w:r>
          </w:p>
        </w:tc>
        <w:tc>
          <w:tcPr>
            <w:tcW w:w="1134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142,9</w:t>
            </w:r>
          </w:p>
        </w:tc>
        <w:tc>
          <w:tcPr>
            <w:tcW w:w="2268" w:type="dxa"/>
            <w:vMerge/>
          </w:tcPr>
          <w:p w:rsidR="00D63BA4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D63BA4" w:rsidTr="005D3F9A">
        <w:trPr>
          <w:trHeight w:val="333"/>
        </w:trPr>
        <w:tc>
          <w:tcPr>
            <w:tcW w:w="559" w:type="dxa"/>
            <w:vMerge w:val="restart"/>
          </w:tcPr>
          <w:p w:rsidR="00D63BA4" w:rsidRPr="003D30C7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>12</w:t>
            </w:r>
            <w:r w:rsidRPr="003D30C7">
              <w:rPr>
                <w:rFonts w:ascii="TimesNewRomanPSMT" w:hAnsi="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79" w:type="dxa"/>
            <w:vMerge w:val="restart"/>
          </w:tcPr>
          <w:p w:rsidR="00D63BA4" w:rsidRDefault="00D63BA4" w:rsidP="00D63BA4">
            <w:pPr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CD5D5A">
              <w:rPr>
                <w:rStyle w:val="fontstyle01"/>
                <w:sz w:val="22"/>
                <w:szCs w:val="22"/>
              </w:rPr>
              <w:t>Кредитування на зворотній</w:t>
            </w:r>
            <w:r w:rsidRPr="00CD5D5A">
              <w:rPr>
                <w:rFonts w:ascii="TimesNewRomanPSMT" w:hAnsi="TimesNewRomanPSMT"/>
                <w:color w:val="000000"/>
              </w:rPr>
              <w:br/>
            </w:r>
            <w:r w:rsidRPr="00CD5D5A">
              <w:rPr>
                <w:rStyle w:val="fontstyle01"/>
                <w:sz w:val="22"/>
                <w:szCs w:val="22"/>
              </w:rPr>
              <w:t>основі суб’єктів</w:t>
            </w:r>
            <w:r w:rsidRPr="00CD5D5A">
              <w:rPr>
                <w:rFonts w:ascii="TimesNewRomanPSMT" w:hAnsi="TimesNewRomanPSMT"/>
                <w:color w:val="000000"/>
              </w:rPr>
              <w:br/>
            </w:r>
            <w:r w:rsidRPr="00CD5D5A">
              <w:rPr>
                <w:rStyle w:val="fontstyle01"/>
                <w:sz w:val="22"/>
                <w:szCs w:val="22"/>
              </w:rPr>
              <w:t>господарювання в</w:t>
            </w:r>
            <w:r w:rsidRPr="00CD5D5A">
              <w:rPr>
                <w:rFonts w:ascii="TimesNewRomanPSMT" w:hAnsi="TimesNewRomanPSMT"/>
                <w:color w:val="000000"/>
              </w:rPr>
              <w:br/>
            </w:r>
            <w:r w:rsidRPr="00CD5D5A">
              <w:rPr>
                <w:rStyle w:val="fontstyle01"/>
                <w:sz w:val="22"/>
                <w:szCs w:val="22"/>
              </w:rPr>
              <w:t>агропромисловому комплексі з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CD5D5A">
              <w:rPr>
                <w:rStyle w:val="fontstyle01"/>
                <w:sz w:val="22"/>
                <w:szCs w:val="22"/>
              </w:rPr>
              <w:t>метою реалізації наявних у них</w:t>
            </w:r>
            <w:r>
              <w:rPr>
                <w:rStyle w:val="fontstyle01"/>
                <w:sz w:val="22"/>
                <w:szCs w:val="22"/>
              </w:rPr>
              <w:t xml:space="preserve"> </w:t>
            </w:r>
            <w:r w:rsidRPr="00CD5D5A">
              <w:rPr>
                <w:rStyle w:val="fontstyle01"/>
                <w:sz w:val="22"/>
                <w:szCs w:val="22"/>
              </w:rPr>
              <w:t>бізнес-планів</w:t>
            </w:r>
          </w:p>
        </w:tc>
        <w:tc>
          <w:tcPr>
            <w:tcW w:w="1348" w:type="dxa"/>
            <w:vMerge w:val="restart"/>
            <w:vAlign w:val="center"/>
          </w:tcPr>
          <w:p w:rsidR="00D63BA4" w:rsidRDefault="00D63BA4" w:rsidP="005D3F9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C177F9">
              <w:rPr>
                <w:rFonts w:ascii="TimesNewRomanPSMT" w:hAnsi="TimesNewRomanPSMT"/>
                <w:color w:val="000000"/>
              </w:rPr>
              <w:t>2021-2023</w:t>
            </w:r>
          </w:p>
        </w:tc>
        <w:tc>
          <w:tcPr>
            <w:tcW w:w="1843" w:type="dxa"/>
            <w:vMerge w:val="restart"/>
            <w:vAlign w:val="center"/>
          </w:tcPr>
          <w:p w:rsidR="00D63BA4" w:rsidRDefault="00D63BA4" w:rsidP="005D3F9A">
            <w:pPr>
              <w:pStyle w:val="a3"/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 xml:space="preserve">Болградська районна </w:t>
            </w:r>
            <w:r w:rsidRPr="00C177F9"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>державн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>а</w:t>
            </w:r>
            <w:r w:rsidRPr="00C177F9"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 xml:space="preserve"> адміністраці</w:t>
            </w:r>
            <w:r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>я</w:t>
            </w:r>
          </w:p>
          <w:p w:rsidR="005D3F9A" w:rsidRPr="003E03DF" w:rsidRDefault="005D3F9A" w:rsidP="005D3F9A">
            <w:pPr>
              <w:pStyle w:val="a3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  <w:t>Одеської області</w:t>
            </w:r>
          </w:p>
        </w:tc>
        <w:tc>
          <w:tcPr>
            <w:tcW w:w="1843" w:type="dxa"/>
          </w:tcPr>
          <w:p w:rsidR="00D63BA4" w:rsidRPr="00AE63ED" w:rsidRDefault="00D63BA4" w:rsidP="00283B9C">
            <w:pPr>
              <w:pStyle w:val="a3"/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AE63ED">
              <w:rPr>
                <w:rFonts w:ascii="TimesNewRomanPSMT" w:hAnsi="TimesNewRomanPSMT"/>
                <w:b/>
                <w:color w:val="000000"/>
              </w:rPr>
              <w:t>Всього: в т.</w:t>
            </w:r>
            <w:r>
              <w:rPr>
                <w:rFonts w:ascii="TimesNewRomanPSMT" w:hAnsi="TimesNewRomanPSMT"/>
                <w:b/>
                <w:color w:val="000000"/>
              </w:rPr>
              <w:t xml:space="preserve"> </w:t>
            </w:r>
            <w:r w:rsidRPr="00AE63ED">
              <w:rPr>
                <w:rFonts w:ascii="TimesNewRomanPSMT" w:hAnsi="TimesNewRomanPSMT"/>
                <w:b/>
                <w:color w:val="000000"/>
              </w:rPr>
              <w:t>ч</w:t>
            </w: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2142,9</w:t>
            </w: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642,9</w:t>
            </w: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714,3</w:t>
            </w:r>
          </w:p>
        </w:tc>
        <w:tc>
          <w:tcPr>
            <w:tcW w:w="1134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785,7</w:t>
            </w:r>
          </w:p>
        </w:tc>
        <w:tc>
          <w:tcPr>
            <w:tcW w:w="2268" w:type="dxa"/>
            <w:vMerge w:val="restart"/>
          </w:tcPr>
          <w:p w:rsidR="00D63BA4" w:rsidRPr="00D63BA4" w:rsidRDefault="00D63BA4" w:rsidP="00D63BA4">
            <w:r w:rsidRPr="003F4FDD">
              <w:rPr>
                <w:rStyle w:val="fontstyle01"/>
                <w:sz w:val="22"/>
                <w:szCs w:val="22"/>
              </w:rPr>
              <w:t>Розвиток малого та</w:t>
            </w:r>
            <w:r w:rsidRPr="003F4FDD">
              <w:rPr>
                <w:rFonts w:ascii="TimesNewRomanPSMT" w:hAnsi="TimesNewRomanPSMT"/>
                <w:color w:val="000000"/>
              </w:rPr>
              <w:br/>
            </w:r>
            <w:r w:rsidRPr="003F4FDD">
              <w:rPr>
                <w:rStyle w:val="fontstyle01"/>
                <w:sz w:val="22"/>
                <w:szCs w:val="22"/>
              </w:rPr>
              <w:t>середнього бізнесу в</w:t>
            </w:r>
            <w:r w:rsidRPr="003F4FDD">
              <w:rPr>
                <w:rFonts w:ascii="TimesNewRomanPSMT" w:hAnsi="TimesNewRomanPSMT"/>
                <w:color w:val="000000"/>
              </w:rPr>
              <w:br/>
            </w:r>
            <w:r w:rsidRPr="003F4FDD">
              <w:rPr>
                <w:rStyle w:val="fontstyle01"/>
                <w:sz w:val="22"/>
                <w:szCs w:val="22"/>
              </w:rPr>
              <w:t>сільській місцевості,</w:t>
            </w:r>
            <w:r w:rsidRPr="003F4FDD">
              <w:rPr>
                <w:rFonts w:ascii="TimesNewRomanPSMT" w:hAnsi="TimesNewRomanPSMT"/>
                <w:color w:val="000000"/>
              </w:rPr>
              <w:br/>
            </w:r>
            <w:r w:rsidRPr="003F4FDD">
              <w:rPr>
                <w:rStyle w:val="fontstyle01"/>
                <w:sz w:val="22"/>
                <w:szCs w:val="22"/>
              </w:rPr>
              <w:t>нарощування виробництва</w:t>
            </w:r>
            <w:r w:rsidRPr="003F4FDD"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  <w:sz w:val="22"/>
                <w:szCs w:val="22"/>
              </w:rPr>
              <w:t xml:space="preserve">сільськогосподарські  </w:t>
            </w:r>
            <w:r w:rsidRPr="003F4FDD">
              <w:rPr>
                <w:rStyle w:val="fontstyle01"/>
                <w:sz w:val="22"/>
                <w:szCs w:val="22"/>
              </w:rPr>
              <w:t>продукції</w:t>
            </w:r>
          </w:p>
        </w:tc>
      </w:tr>
      <w:tr w:rsidR="00D63BA4" w:rsidTr="00D40BE2">
        <w:trPr>
          <w:trHeight w:val="484"/>
        </w:trPr>
        <w:tc>
          <w:tcPr>
            <w:tcW w:w="559" w:type="dxa"/>
            <w:vMerge/>
          </w:tcPr>
          <w:p w:rsidR="00D63BA4" w:rsidRPr="003D30C7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D63BA4" w:rsidRPr="003E7EB2" w:rsidRDefault="00D63BA4" w:rsidP="003E7EB2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D63BA4" w:rsidRPr="00C177F9" w:rsidRDefault="00D63BA4" w:rsidP="00283B9C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843" w:type="dxa"/>
            <w:vMerge/>
          </w:tcPr>
          <w:p w:rsidR="00D63BA4" w:rsidRDefault="00D63BA4" w:rsidP="00283B9C">
            <w:pPr>
              <w:pStyle w:val="a3"/>
              <w:jc w:val="center"/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</w:pPr>
          </w:p>
        </w:tc>
        <w:tc>
          <w:tcPr>
            <w:tcW w:w="1843" w:type="dxa"/>
          </w:tcPr>
          <w:p w:rsidR="00D63BA4" w:rsidRPr="00AE63ED" w:rsidRDefault="00D63BA4" w:rsidP="00283B9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E63ED">
              <w:rPr>
                <w:rFonts w:ascii="Times New Roman" w:hAnsi="Times New Roman" w:cs="Times New Roman"/>
                <w:color w:val="000000"/>
              </w:rPr>
              <w:t>Районний бюджет</w:t>
            </w: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1134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2268" w:type="dxa"/>
            <w:vMerge/>
          </w:tcPr>
          <w:p w:rsidR="00D63BA4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D63BA4" w:rsidTr="00D40BE2">
        <w:trPr>
          <w:trHeight w:val="803"/>
        </w:trPr>
        <w:tc>
          <w:tcPr>
            <w:tcW w:w="559" w:type="dxa"/>
            <w:vMerge/>
          </w:tcPr>
          <w:p w:rsidR="00D63BA4" w:rsidRPr="003D30C7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D63BA4" w:rsidRPr="003E7EB2" w:rsidRDefault="00D63BA4" w:rsidP="003E7EB2">
            <w:pPr>
              <w:rPr>
                <w:rStyle w:val="fontstyle01"/>
                <w:sz w:val="22"/>
                <w:szCs w:val="22"/>
              </w:rPr>
            </w:pPr>
          </w:p>
        </w:tc>
        <w:tc>
          <w:tcPr>
            <w:tcW w:w="1348" w:type="dxa"/>
            <w:vMerge/>
          </w:tcPr>
          <w:p w:rsidR="00D63BA4" w:rsidRPr="00C177F9" w:rsidRDefault="00D63BA4" w:rsidP="00283B9C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</w:p>
        </w:tc>
        <w:tc>
          <w:tcPr>
            <w:tcW w:w="1843" w:type="dxa"/>
            <w:vMerge/>
          </w:tcPr>
          <w:p w:rsidR="00D63BA4" w:rsidRDefault="00D63BA4" w:rsidP="00283B9C">
            <w:pPr>
              <w:pStyle w:val="a3"/>
              <w:jc w:val="center"/>
              <w:rPr>
                <w:rFonts w:ascii="TimesNewRomanPSMT" w:eastAsia="Times New Roman" w:hAnsi="TimesNewRomanPSMT" w:cs="Times New Roman"/>
                <w:color w:val="000000"/>
                <w:lang w:eastAsia="uk-UA"/>
              </w:rPr>
            </w:pPr>
          </w:p>
        </w:tc>
        <w:tc>
          <w:tcPr>
            <w:tcW w:w="1843" w:type="dxa"/>
          </w:tcPr>
          <w:p w:rsidR="00D63BA4" w:rsidRPr="00AE63ED" w:rsidRDefault="00D63BA4" w:rsidP="00283B9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AE63ED">
              <w:rPr>
                <w:rFonts w:ascii="Times New Roman" w:hAnsi="Times New Roman" w:cs="Times New Roman"/>
                <w:color w:val="000000"/>
              </w:rPr>
              <w:t>Обласний бюджет</w:t>
            </w: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2142,9</w:t>
            </w: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642,9</w:t>
            </w: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714,3</w:t>
            </w:r>
          </w:p>
        </w:tc>
        <w:tc>
          <w:tcPr>
            <w:tcW w:w="1134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785,7</w:t>
            </w:r>
          </w:p>
        </w:tc>
        <w:tc>
          <w:tcPr>
            <w:tcW w:w="2268" w:type="dxa"/>
            <w:vMerge/>
          </w:tcPr>
          <w:p w:rsidR="00D63BA4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D63BA4" w:rsidTr="005F4262">
        <w:trPr>
          <w:trHeight w:val="280"/>
        </w:trPr>
        <w:tc>
          <w:tcPr>
            <w:tcW w:w="559" w:type="dxa"/>
            <w:vMerge w:val="restart"/>
          </w:tcPr>
          <w:p w:rsidR="00D63BA4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6070" w:type="dxa"/>
            <w:gridSpan w:val="3"/>
          </w:tcPr>
          <w:p w:rsidR="00D63BA4" w:rsidRPr="00EF0828" w:rsidRDefault="00D63BA4" w:rsidP="005F4262">
            <w:pPr>
              <w:pStyle w:val="a3"/>
              <w:rPr>
                <w:rFonts w:ascii="TimesNewRomanPSMT" w:eastAsia="Times New Roman" w:hAnsi="TimesNewRomanPSMT" w:cs="Times New Roman"/>
                <w:b/>
                <w:color w:val="000000"/>
                <w:lang w:eastAsia="uk-UA"/>
              </w:rPr>
            </w:pPr>
            <w:r w:rsidRPr="00EF0828">
              <w:rPr>
                <w:rFonts w:ascii="TimesNewRomanPSMT" w:eastAsia="Times New Roman" w:hAnsi="TimesNewRomanPSMT" w:cs="Times New Roman"/>
                <w:b/>
                <w:color w:val="000000"/>
                <w:lang w:eastAsia="uk-UA"/>
              </w:rPr>
              <w:t>ВСЬОГО</w:t>
            </w:r>
            <w:r>
              <w:rPr>
                <w:rFonts w:ascii="TimesNewRomanPSMT" w:eastAsia="Times New Roman" w:hAnsi="TimesNewRomanPSMT" w:cs="Times New Roman"/>
                <w:b/>
                <w:color w:val="000000"/>
                <w:lang w:eastAsia="uk-UA"/>
              </w:rPr>
              <w:t>, в тому числі:</w:t>
            </w:r>
          </w:p>
        </w:tc>
        <w:tc>
          <w:tcPr>
            <w:tcW w:w="1843" w:type="dxa"/>
          </w:tcPr>
          <w:p w:rsidR="00D63BA4" w:rsidRPr="00AE63ED" w:rsidRDefault="00D63BA4" w:rsidP="005F426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63BA4" w:rsidRPr="003975A7" w:rsidRDefault="00D63BA4" w:rsidP="00155A7A">
            <w:pPr>
              <w:pStyle w:val="a3"/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3975A7">
              <w:rPr>
                <w:rFonts w:ascii="TimesNewRomanPSMT" w:hAnsi="TimesNewRomanPSMT"/>
                <w:b/>
                <w:color w:val="000000"/>
              </w:rPr>
              <w:t>11674,5</w:t>
            </w:r>
          </w:p>
        </w:tc>
        <w:tc>
          <w:tcPr>
            <w:tcW w:w="992" w:type="dxa"/>
          </w:tcPr>
          <w:p w:rsidR="00D63BA4" w:rsidRPr="003975A7" w:rsidRDefault="00D63BA4" w:rsidP="00155A7A">
            <w:pPr>
              <w:pStyle w:val="a3"/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3975A7">
              <w:rPr>
                <w:rFonts w:ascii="TimesNewRomanPSMT" w:hAnsi="TimesNewRomanPSMT"/>
                <w:b/>
                <w:color w:val="000000"/>
              </w:rPr>
              <w:t>5017,0</w:t>
            </w:r>
          </w:p>
        </w:tc>
        <w:tc>
          <w:tcPr>
            <w:tcW w:w="992" w:type="dxa"/>
          </w:tcPr>
          <w:p w:rsidR="00D63BA4" w:rsidRPr="003975A7" w:rsidRDefault="00D63BA4" w:rsidP="00155A7A">
            <w:pPr>
              <w:pStyle w:val="a3"/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3975A7">
              <w:rPr>
                <w:rFonts w:ascii="TimesNewRomanPSMT" w:hAnsi="TimesNewRomanPSMT"/>
                <w:b/>
                <w:color w:val="000000"/>
              </w:rPr>
              <w:t>3114,4</w:t>
            </w:r>
          </w:p>
        </w:tc>
        <w:tc>
          <w:tcPr>
            <w:tcW w:w="1134" w:type="dxa"/>
          </w:tcPr>
          <w:p w:rsidR="00D63BA4" w:rsidRPr="003975A7" w:rsidRDefault="00D63BA4" w:rsidP="00155A7A">
            <w:pPr>
              <w:pStyle w:val="a3"/>
              <w:jc w:val="center"/>
              <w:rPr>
                <w:rFonts w:ascii="TimesNewRomanPSMT" w:hAnsi="TimesNewRomanPSMT"/>
                <w:b/>
                <w:color w:val="000000"/>
              </w:rPr>
            </w:pPr>
            <w:r w:rsidRPr="003975A7">
              <w:rPr>
                <w:rFonts w:ascii="TimesNewRomanPSMT" w:hAnsi="TimesNewRomanPSMT"/>
                <w:b/>
                <w:color w:val="000000"/>
              </w:rPr>
              <w:t>3543,1</w:t>
            </w:r>
          </w:p>
        </w:tc>
        <w:tc>
          <w:tcPr>
            <w:tcW w:w="2268" w:type="dxa"/>
          </w:tcPr>
          <w:p w:rsidR="00D63BA4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D63BA4" w:rsidTr="005F4262">
        <w:trPr>
          <w:trHeight w:val="231"/>
        </w:trPr>
        <w:tc>
          <w:tcPr>
            <w:tcW w:w="559" w:type="dxa"/>
            <w:vMerge/>
          </w:tcPr>
          <w:p w:rsidR="00D63BA4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6070" w:type="dxa"/>
            <w:gridSpan w:val="3"/>
          </w:tcPr>
          <w:p w:rsidR="00D63BA4" w:rsidRPr="00EF0828" w:rsidRDefault="00D63BA4" w:rsidP="005F4262">
            <w:pPr>
              <w:pStyle w:val="a3"/>
              <w:rPr>
                <w:rFonts w:ascii="TimesNewRomanPSMT" w:eastAsia="Times New Roman" w:hAnsi="TimesNewRomanPSMT" w:cs="Times New Roman"/>
                <w:b/>
                <w:color w:val="000000"/>
                <w:lang w:eastAsia="uk-UA"/>
              </w:rPr>
            </w:pPr>
            <w:r>
              <w:rPr>
                <w:rFonts w:ascii="TimesNewRomanPSMT" w:eastAsia="Times New Roman" w:hAnsi="TimesNewRomanPSMT" w:cs="Times New Roman" w:hint="eastAsia"/>
                <w:b/>
                <w:color w:val="000000"/>
                <w:lang w:eastAsia="uk-UA"/>
              </w:rPr>
              <w:t>Р</w:t>
            </w:r>
            <w:r>
              <w:rPr>
                <w:rFonts w:ascii="TimesNewRomanPSMT" w:eastAsia="Times New Roman" w:hAnsi="TimesNewRomanPSMT" w:cs="Times New Roman"/>
                <w:b/>
                <w:color w:val="000000"/>
                <w:lang w:eastAsia="uk-UA"/>
              </w:rPr>
              <w:t>айонний бюджет</w:t>
            </w:r>
          </w:p>
        </w:tc>
        <w:tc>
          <w:tcPr>
            <w:tcW w:w="1843" w:type="dxa"/>
          </w:tcPr>
          <w:p w:rsidR="00D63BA4" w:rsidRPr="00AE63ED" w:rsidRDefault="00D63BA4" w:rsidP="005F426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602,8</w:t>
            </w: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602,8</w:t>
            </w: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1134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0</w:t>
            </w:r>
          </w:p>
        </w:tc>
        <w:tc>
          <w:tcPr>
            <w:tcW w:w="2268" w:type="dxa"/>
          </w:tcPr>
          <w:p w:rsidR="00D63BA4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  <w:tr w:rsidR="00D63BA4" w:rsidTr="005F4262">
        <w:trPr>
          <w:trHeight w:val="276"/>
        </w:trPr>
        <w:tc>
          <w:tcPr>
            <w:tcW w:w="559" w:type="dxa"/>
            <w:vMerge/>
          </w:tcPr>
          <w:p w:rsidR="00D63BA4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6070" w:type="dxa"/>
            <w:gridSpan w:val="3"/>
          </w:tcPr>
          <w:p w:rsidR="00D63BA4" w:rsidRDefault="00D63BA4" w:rsidP="005F4262">
            <w:pPr>
              <w:pStyle w:val="a3"/>
              <w:rPr>
                <w:rFonts w:ascii="TimesNewRomanPSMT" w:eastAsia="Times New Roman" w:hAnsi="TimesNewRomanPSMT" w:cs="Times New Roman"/>
                <w:b/>
                <w:color w:val="000000"/>
                <w:lang w:eastAsia="uk-UA"/>
              </w:rPr>
            </w:pPr>
            <w:r>
              <w:rPr>
                <w:rFonts w:ascii="TimesNewRomanPSMT" w:eastAsia="Times New Roman" w:hAnsi="TimesNewRomanPSMT" w:cs="Times New Roman" w:hint="eastAsia"/>
                <w:b/>
                <w:color w:val="000000"/>
                <w:lang w:eastAsia="uk-UA"/>
              </w:rPr>
              <w:t>О</w:t>
            </w:r>
            <w:r>
              <w:rPr>
                <w:rFonts w:ascii="TimesNewRomanPSMT" w:eastAsia="Times New Roman" w:hAnsi="TimesNewRomanPSMT" w:cs="Times New Roman"/>
                <w:b/>
                <w:color w:val="000000"/>
                <w:lang w:eastAsia="uk-UA"/>
              </w:rPr>
              <w:t>бласний бюджет</w:t>
            </w:r>
          </w:p>
        </w:tc>
        <w:tc>
          <w:tcPr>
            <w:tcW w:w="1843" w:type="dxa"/>
          </w:tcPr>
          <w:p w:rsidR="00D63BA4" w:rsidRPr="00AE63ED" w:rsidRDefault="00D63BA4" w:rsidP="005F426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11071,7</w:t>
            </w: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4414,2</w:t>
            </w:r>
          </w:p>
        </w:tc>
        <w:tc>
          <w:tcPr>
            <w:tcW w:w="992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3114,4</w:t>
            </w:r>
          </w:p>
        </w:tc>
        <w:tc>
          <w:tcPr>
            <w:tcW w:w="1134" w:type="dxa"/>
          </w:tcPr>
          <w:p w:rsidR="00D63BA4" w:rsidRPr="00AD09A3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</w:rPr>
            </w:pPr>
            <w:r>
              <w:rPr>
                <w:rFonts w:ascii="TimesNewRomanPSMT" w:hAnsi="TimesNewRomanPSMT"/>
                <w:color w:val="000000"/>
              </w:rPr>
              <w:t>3543,1</w:t>
            </w:r>
          </w:p>
        </w:tc>
        <w:tc>
          <w:tcPr>
            <w:tcW w:w="2268" w:type="dxa"/>
          </w:tcPr>
          <w:p w:rsidR="00D63BA4" w:rsidRDefault="00D63BA4" w:rsidP="00155A7A">
            <w:pPr>
              <w:pStyle w:val="a3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</w:tr>
    </w:tbl>
    <w:p w:rsidR="00EF0828" w:rsidRDefault="00EF0828" w:rsidP="00155A7A">
      <w:pPr>
        <w:pStyle w:val="a3"/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p w:rsidR="00D94470" w:rsidRDefault="00D94470" w:rsidP="00155A7A">
      <w:pPr>
        <w:pStyle w:val="a3"/>
        <w:jc w:val="center"/>
        <w:rPr>
          <w:rFonts w:ascii="TimesNewRomanPSMT" w:hAnsi="TimesNewRomanPSMT"/>
          <w:b/>
          <w:color w:val="000000"/>
          <w:sz w:val="28"/>
          <w:szCs w:val="28"/>
        </w:rPr>
        <w:sectPr w:rsidR="00D94470" w:rsidSect="0083474F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D42EB1" w:rsidRPr="00155A7A" w:rsidRDefault="00D42EB1" w:rsidP="00155A7A">
      <w:pPr>
        <w:pStyle w:val="a3"/>
        <w:jc w:val="center"/>
        <w:rPr>
          <w:rFonts w:ascii="TimesNewRomanPSMT" w:hAnsi="TimesNewRomanPSMT"/>
          <w:b/>
          <w:color w:val="000000"/>
          <w:sz w:val="28"/>
          <w:szCs w:val="28"/>
        </w:rPr>
      </w:pPr>
    </w:p>
    <w:sectPr w:rsidR="00D42EB1" w:rsidRPr="00155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B47" w:rsidRDefault="00725B47" w:rsidP="00545809">
      <w:pPr>
        <w:spacing w:after="0" w:line="240" w:lineRule="auto"/>
      </w:pPr>
      <w:r>
        <w:separator/>
      </w:r>
    </w:p>
  </w:endnote>
  <w:endnote w:type="continuationSeparator" w:id="0">
    <w:p w:rsidR="00725B47" w:rsidRDefault="00725B47" w:rsidP="0054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92529"/>
      <w:docPartObj>
        <w:docPartGallery w:val="Page Numbers (Bottom of Page)"/>
        <w:docPartUnique/>
      </w:docPartObj>
    </w:sdtPr>
    <w:sdtContent>
      <w:p w:rsidR="00174457" w:rsidRDefault="0017445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8DB" w:rsidRPr="00F028DB">
          <w:rPr>
            <w:noProof/>
            <w:lang w:val="ru-RU"/>
          </w:rPr>
          <w:t>5</w:t>
        </w:r>
        <w:r>
          <w:fldChar w:fldCharType="end"/>
        </w:r>
      </w:p>
    </w:sdtContent>
  </w:sdt>
  <w:p w:rsidR="00174457" w:rsidRDefault="0017445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B47" w:rsidRDefault="00725B47" w:rsidP="00545809">
      <w:pPr>
        <w:spacing w:after="0" w:line="240" w:lineRule="auto"/>
      </w:pPr>
      <w:r>
        <w:separator/>
      </w:r>
    </w:p>
  </w:footnote>
  <w:footnote w:type="continuationSeparator" w:id="0">
    <w:p w:rsidR="00725B47" w:rsidRDefault="00725B47" w:rsidP="0054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612E5"/>
    <w:multiLevelType w:val="hybridMultilevel"/>
    <w:tmpl w:val="6F5455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62008"/>
    <w:multiLevelType w:val="hybridMultilevel"/>
    <w:tmpl w:val="A9A83224"/>
    <w:lvl w:ilvl="0" w:tplc="9D4CED3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12"/>
    <w:rsid w:val="00001CA0"/>
    <w:rsid w:val="000041C1"/>
    <w:rsid w:val="000043F3"/>
    <w:rsid w:val="00007376"/>
    <w:rsid w:val="00027FF8"/>
    <w:rsid w:val="00044FB4"/>
    <w:rsid w:val="00057D82"/>
    <w:rsid w:val="00063A6A"/>
    <w:rsid w:val="00064EDD"/>
    <w:rsid w:val="00070619"/>
    <w:rsid w:val="000709C7"/>
    <w:rsid w:val="00070DAC"/>
    <w:rsid w:val="00072E25"/>
    <w:rsid w:val="000757A8"/>
    <w:rsid w:val="00077423"/>
    <w:rsid w:val="0009047B"/>
    <w:rsid w:val="00092867"/>
    <w:rsid w:val="00097171"/>
    <w:rsid w:val="000A1A4C"/>
    <w:rsid w:val="000A268B"/>
    <w:rsid w:val="000B7336"/>
    <w:rsid w:val="000D44B0"/>
    <w:rsid w:val="000E2273"/>
    <w:rsid w:val="000F2D2E"/>
    <w:rsid w:val="00101F6E"/>
    <w:rsid w:val="00137EE8"/>
    <w:rsid w:val="001437EF"/>
    <w:rsid w:val="00155A7A"/>
    <w:rsid w:val="00174457"/>
    <w:rsid w:val="0018024B"/>
    <w:rsid w:val="001827DE"/>
    <w:rsid w:val="00184A72"/>
    <w:rsid w:val="00185DE3"/>
    <w:rsid w:val="00190199"/>
    <w:rsid w:val="0019203C"/>
    <w:rsid w:val="00196616"/>
    <w:rsid w:val="001A690B"/>
    <w:rsid w:val="001B297C"/>
    <w:rsid w:val="001E35BE"/>
    <w:rsid w:val="001E7B00"/>
    <w:rsid w:val="00200493"/>
    <w:rsid w:val="00203108"/>
    <w:rsid w:val="002138BE"/>
    <w:rsid w:val="0021496C"/>
    <w:rsid w:val="0022075C"/>
    <w:rsid w:val="00235B7E"/>
    <w:rsid w:val="0025635F"/>
    <w:rsid w:val="0026514E"/>
    <w:rsid w:val="00270BFD"/>
    <w:rsid w:val="00273615"/>
    <w:rsid w:val="002745A4"/>
    <w:rsid w:val="00276F4B"/>
    <w:rsid w:val="0028160A"/>
    <w:rsid w:val="00283B9C"/>
    <w:rsid w:val="00293F78"/>
    <w:rsid w:val="002A0A5D"/>
    <w:rsid w:val="002A1A75"/>
    <w:rsid w:val="002A5DE2"/>
    <w:rsid w:val="002B4E50"/>
    <w:rsid w:val="002C2F1B"/>
    <w:rsid w:val="002D25F4"/>
    <w:rsid w:val="002D5836"/>
    <w:rsid w:val="00304A30"/>
    <w:rsid w:val="003129C0"/>
    <w:rsid w:val="00334C88"/>
    <w:rsid w:val="00342781"/>
    <w:rsid w:val="00354AEA"/>
    <w:rsid w:val="003640EE"/>
    <w:rsid w:val="00373176"/>
    <w:rsid w:val="00380F93"/>
    <w:rsid w:val="00382F1F"/>
    <w:rsid w:val="00395BCD"/>
    <w:rsid w:val="003975A7"/>
    <w:rsid w:val="003A5E4E"/>
    <w:rsid w:val="003B4189"/>
    <w:rsid w:val="003C11F7"/>
    <w:rsid w:val="003C7312"/>
    <w:rsid w:val="003C7604"/>
    <w:rsid w:val="003D30C7"/>
    <w:rsid w:val="003D3959"/>
    <w:rsid w:val="003D5117"/>
    <w:rsid w:val="003D6C47"/>
    <w:rsid w:val="003D7F0D"/>
    <w:rsid w:val="003E03DF"/>
    <w:rsid w:val="003E64EA"/>
    <w:rsid w:val="003E7EB2"/>
    <w:rsid w:val="003F336C"/>
    <w:rsid w:val="003F4FDD"/>
    <w:rsid w:val="00402EC6"/>
    <w:rsid w:val="00404F5A"/>
    <w:rsid w:val="00422DF8"/>
    <w:rsid w:val="004369E5"/>
    <w:rsid w:val="00455542"/>
    <w:rsid w:val="00455B4A"/>
    <w:rsid w:val="00470B56"/>
    <w:rsid w:val="00471DD6"/>
    <w:rsid w:val="00485DAE"/>
    <w:rsid w:val="004925A5"/>
    <w:rsid w:val="004A6591"/>
    <w:rsid w:val="004C0F89"/>
    <w:rsid w:val="004C19CB"/>
    <w:rsid w:val="004C7C38"/>
    <w:rsid w:val="004D59DC"/>
    <w:rsid w:val="004D657A"/>
    <w:rsid w:val="004E7C36"/>
    <w:rsid w:val="004F5376"/>
    <w:rsid w:val="004F5901"/>
    <w:rsid w:val="00500858"/>
    <w:rsid w:val="005023AD"/>
    <w:rsid w:val="005048EF"/>
    <w:rsid w:val="00505E74"/>
    <w:rsid w:val="00511F85"/>
    <w:rsid w:val="005144DA"/>
    <w:rsid w:val="0052124C"/>
    <w:rsid w:val="00526570"/>
    <w:rsid w:val="00526816"/>
    <w:rsid w:val="00532160"/>
    <w:rsid w:val="00534A1F"/>
    <w:rsid w:val="0053529F"/>
    <w:rsid w:val="00537CC3"/>
    <w:rsid w:val="00545809"/>
    <w:rsid w:val="00554FDA"/>
    <w:rsid w:val="00561B61"/>
    <w:rsid w:val="00576222"/>
    <w:rsid w:val="00581B9D"/>
    <w:rsid w:val="00583F7E"/>
    <w:rsid w:val="005919BF"/>
    <w:rsid w:val="005D3F9A"/>
    <w:rsid w:val="005D5EBD"/>
    <w:rsid w:val="005E2D2A"/>
    <w:rsid w:val="005E400A"/>
    <w:rsid w:val="005F4262"/>
    <w:rsid w:val="0060178D"/>
    <w:rsid w:val="006035D1"/>
    <w:rsid w:val="00607902"/>
    <w:rsid w:val="00610A73"/>
    <w:rsid w:val="00647988"/>
    <w:rsid w:val="00667FED"/>
    <w:rsid w:val="00680616"/>
    <w:rsid w:val="006B3965"/>
    <w:rsid w:val="006D1815"/>
    <w:rsid w:val="006E7E4F"/>
    <w:rsid w:val="006F3E67"/>
    <w:rsid w:val="00725B47"/>
    <w:rsid w:val="00751ADD"/>
    <w:rsid w:val="00751EC1"/>
    <w:rsid w:val="00772654"/>
    <w:rsid w:val="007A1111"/>
    <w:rsid w:val="007A1304"/>
    <w:rsid w:val="007C147B"/>
    <w:rsid w:val="007E44E2"/>
    <w:rsid w:val="00802F54"/>
    <w:rsid w:val="008132A5"/>
    <w:rsid w:val="0083474F"/>
    <w:rsid w:val="008415B4"/>
    <w:rsid w:val="00841B47"/>
    <w:rsid w:val="00845AE6"/>
    <w:rsid w:val="008519DD"/>
    <w:rsid w:val="00885640"/>
    <w:rsid w:val="00892A4B"/>
    <w:rsid w:val="00896C2D"/>
    <w:rsid w:val="008A47E7"/>
    <w:rsid w:val="008A6820"/>
    <w:rsid w:val="008B4C1C"/>
    <w:rsid w:val="008B5003"/>
    <w:rsid w:val="008C6556"/>
    <w:rsid w:val="008C7DD2"/>
    <w:rsid w:val="008D4D39"/>
    <w:rsid w:val="008E64BE"/>
    <w:rsid w:val="008F1D5B"/>
    <w:rsid w:val="009003B6"/>
    <w:rsid w:val="0090181C"/>
    <w:rsid w:val="00901E40"/>
    <w:rsid w:val="009023E5"/>
    <w:rsid w:val="00927C0D"/>
    <w:rsid w:val="00930649"/>
    <w:rsid w:val="00936638"/>
    <w:rsid w:val="00936D42"/>
    <w:rsid w:val="00950103"/>
    <w:rsid w:val="00952ED6"/>
    <w:rsid w:val="009546D6"/>
    <w:rsid w:val="009629E0"/>
    <w:rsid w:val="00974B5C"/>
    <w:rsid w:val="00975681"/>
    <w:rsid w:val="00981BAD"/>
    <w:rsid w:val="00985BF9"/>
    <w:rsid w:val="00997E4A"/>
    <w:rsid w:val="009A2658"/>
    <w:rsid w:val="009C3607"/>
    <w:rsid w:val="009D06D2"/>
    <w:rsid w:val="009D1016"/>
    <w:rsid w:val="009D4164"/>
    <w:rsid w:val="009D69C6"/>
    <w:rsid w:val="009F0779"/>
    <w:rsid w:val="009F3ABF"/>
    <w:rsid w:val="00A209C8"/>
    <w:rsid w:val="00A218D4"/>
    <w:rsid w:val="00A229AD"/>
    <w:rsid w:val="00A34F4C"/>
    <w:rsid w:val="00A43BA8"/>
    <w:rsid w:val="00A44452"/>
    <w:rsid w:val="00A475CE"/>
    <w:rsid w:val="00A50585"/>
    <w:rsid w:val="00A51AFA"/>
    <w:rsid w:val="00A51CF6"/>
    <w:rsid w:val="00A52BE7"/>
    <w:rsid w:val="00A536F7"/>
    <w:rsid w:val="00A63CC7"/>
    <w:rsid w:val="00A722A4"/>
    <w:rsid w:val="00A82C96"/>
    <w:rsid w:val="00A849AB"/>
    <w:rsid w:val="00A86AE3"/>
    <w:rsid w:val="00A924E0"/>
    <w:rsid w:val="00A96B4F"/>
    <w:rsid w:val="00AA37B6"/>
    <w:rsid w:val="00AA4DE5"/>
    <w:rsid w:val="00AA6CC2"/>
    <w:rsid w:val="00AB1A17"/>
    <w:rsid w:val="00AB2A5B"/>
    <w:rsid w:val="00AB3033"/>
    <w:rsid w:val="00AB5517"/>
    <w:rsid w:val="00AB71BF"/>
    <w:rsid w:val="00AC0ACF"/>
    <w:rsid w:val="00AD0988"/>
    <w:rsid w:val="00AD09A3"/>
    <w:rsid w:val="00AD7E70"/>
    <w:rsid w:val="00AE63ED"/>
    <w:rsid w:val="00B01033"/>
    <w:rsid w:val="00B05456"/>
    <w:rsid w:val="00B10F26"/>
    <w:rsid w:val="00B16690"/>
    <w:rsid w:val="00B35B6C"/>
    <w:rsid w:val="00B408A8"/>
    <w:rsid w:val="00B41E35"/>
    <w:rsid w:val="00B42FF3"/>
    <w:rsid w:val="00B44FA9"/>
    <w:rsid w:val="00B45428"/>
    <w:rsid w:val="00B54233"/>
    <w:rsid w:val="00B61627"/>
    <w:rsid w:val="00B61F8E"/>
    <w:rsid w:val="00B71624"/>
    <w:rsid w:val="00B86032"/>
    <w:rsid w:val="00BA0047"/>
    <w:rsid w:val="00BA26EB"/>
    <w:rsid w:val="00BB0C97"/>
    <w:rsid w:val="00BC0A3F"/>
    <w:rsid w:val="00BC11C6"/>
    <w:rsid w:val="00BC5AAF"/>
    <w:rsid w:val="00BC7D5C"/>
    <w:rsid w:val="00C01AB1"/>
    <w:rsid w:val="00C02D47"/>
    <w:rsid w:val="00C04E87"/>
    <w:rsid w:val="00C057C9"/>
    <w:rsid w:val="00C1248B"/>
    <w:rsid w:val="00C13282"/>
    <w:rsid w:val="00C177F9"/>
    <w:rsid w:val="00C20415"/>
    <w:rsid w:val="00C209BE"/>
    <w:rsid w:val="00C20D42"/>
    <w:rsid w:val="00C344A2"/>
    <w:rsid w:val="00C5017E"/>
    <w:rsid w:val="00C53A70"/>
    <w:rsid w:val="00C564AA"/>
    <w:rsid w:val="00C616AE"/>
    <w:rsid w:val="00C74882"/>
    <w:rsid w:val="00C8072B"/>
    <w:rsid w:val="00C85A97"/>
    <w:rsid w:val="00C9304A"/>
    <w:rsid w:val="00CA32F3"/>
    <w:rsid w:val="00CA37BD"/>
    <w:rsid w:val="00CA4534"/>
    <w:rsid w:val="00CC391F"/>
    <w:rsid w:val="00CC3BD1"/>
    <w:rsid w:val="00CC44D0"/>
    <w:rsid w:val="00CD38AC"/>
    <w:rsid w:val="00CD5D5A"/>
    <w:rsid w:val="00CE2AC9"/>
    <w:rsid w:val="00CE4395"/>
    <w:rsid w:val="00CF6687"/>
    <w:rsid w:val="00D06F0D"/>
    <w:rsid w:val="00D11701"/>
    <w:rsid w:val="00D24611"/>
    <w:rsid w:val="00D40BE2"/>
    <w:rsid w:val="00D42EB1"/>
    <w:rsid w:val="00D53B25"/>
    <w:rsid w:val="00D633D2"/>
    <w:rsid w:val="00D63BA4"/>
    <w:rsid w:val="00D643B9"/>
    <w:rsid w:val="00D724C9"/>
    <w:rsid w:val="00D76C35"/>
    <w:rsid w:val="00D770B9"/>
    <w:rsid w:val="00D823C3"/>
    <w:rsid w:val="00D94470"/>
    <w:rsid w:val="00DA4792"/>
    <w:rsid w:val="00DC066A"/>
    <w:rsid w:val="00DC2A3D"/>
    <w:rsid w:val="00DC4DB8"/>
    <w:rsid w:val="00DD7356"/>
    <w:rsid w:val="00DF61D1"/>
    <w:rsid w:val="00E015A8"/>
    <w:rsid w:val="00E31628"/>
    <w:rsid w:val="00E32CDA"/>
    <w:rsid w:val="00E3320E"/>
    <w:rsid w:val="00E56247"/>
    <w:rsid w:val="00E606EB"/>
    <w:rsid w:val="00E64952"/>
    <w:rsid w:val="00E660EB"/>
    <w:rsid w:val="00E67036"/>
    <w:rsid w:val="00E70927"/>
    <w:rsid w:val="00E7169E"/>
    <w:rsid w:val="00E81561"/>
    <w:rsid w:val="00E87A33"/>
    <w:rsid w:val="00EA5843"/>
    <w:rsid w:val="00EB6763"/>
    <w:rsid w:val="00EC5187"/>
    <w:rsid w:val="00ED4096"/>
    <w:rsid w:val="00EE2503"/>
    <w:rsid w:val="00EF0828"/>
    <w:rsid w:val="00F00C57"/>
    <w:rsid w:val="00F028DB"/>
    <w:rsid w:val="00F02D5E"/>
    <w:rsid w:val="00F10F87"/>
    <w:rsid w:val="00F1347E"/>
    <w:rsid w:val="00F26EFC"/>
    <w:rsid w:val="00F31045"/>
    <w:rsid w:val="00F31803"/>
    <w:rsid w:val="00F369B3"/>
    <w:rsid w:val="00F37687"/>
    <w:rsid w:val="00F45492"/>
    <w:rsid w:val="00F61F10"/>
    <w:rsid w:val="00F622FF"/>
    <w:rsid w:val="00F8525B"/>
    <w:rsid w:val="00F85A12"/>
    <w:rsid w:val="00FB5481"/>
    <w:rsid w:val="00FC2A12"/>
    <w:rsid w:val="00FC7020"/>
    <w:rsid w:val="00FD1A76"/>
    <w:rsid w:val="00FD3A30"/>
    <w:rsid w:val="00FE5DEE"/>
    <w:rsid w:val="00FF3718"/>
    <w:rsid w:val="00FF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6BD9"/>
  <w15:docId w15:val="{1BA06EE1-3496-4E84-8A81-7A832222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71BF"/>
    <w:pPr>
      <w:spacing w:after="0" w:line="240" w:lineRule="auto"/>
    </w:pPr>
  </w:style>
  <w:style w:type="paragraph" w:styleId="a4">
    <w:name w:val="Body Text Indent"/>
    <w:basedOn w:val="a"/>
    <w:link w:val="a5"/>
    <w:rsid w:val="00936638"/>
    <w:pPr>
      <w:spacing w:after="0" w:line="240" w:lineRule="auto"/>
      <w:ind w:firstLine="540"/>
      <w:jc w:val="both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36638"/>
    <w:rPr>
      <w:rFonts w:ascii="Calibri" w:eastAsia="Calibri" w:hAnsi="Calibri" w:cs="Times New Roman"/>
      <w:sz w:val="28"/>
      <w:szCs w:val="24"/>
      <w:lang w:eastAsia="ru-RU"/>
    </w:rPr>
  </w:style>
  <w:style w:type="paragraph" w:customStyle="1" w:styleId="1">
    <w:name w:val="Без интервала1"/>
    <w:rsid w:val="0093064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CE2AC9"/>
    <w:pPr>
      <w:ind w:left="720"/>
      <w:contextualSpacing/>
    </w:pPr>
  </w:style>
  <w:style w:type="paragraph" w:styleId="2">
    <w:name w:val="Body Text Indent 2"/>
    <w:basedOn w:val="a"/>
    <w:link w:val="20"/>
    <w:rsid w:val="00936D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36D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F10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0F87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F10F87"/>
  </w:style>
  <w:style w:type="character" w:customStyle="1" w:styleId="fontstyle01">
    <w:name w:val="fontstyle01"/>
    <w:basedOn w:val="a0"/>
    <w:rsid w:val="00534A1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534A1F"/>
    <w:rPr>
      <w:rFonts w:ascii="OpenSymbol" w:hAnsi="Open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534A1F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table" w:styleId="a7">
    <w:name w:val="Table Grid"/>
    <w:basedOn w:val="a1"/>
    <w:uiPriority w:val="59"/>
    <w:rsid w:val="00CA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3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B2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45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5809"/>
  </w:style>
  <w:style w:type="paragraph" w:styleId="ac">
    <w:name w:val="footer"/>
    <w:basedOn w:val="a"/>
    <w:link w:val="ad"/>
    <w:uiPriority w:val="99"/>
    <w:unhideWhenUsed/>
    <w:rsid w:val="005458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5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FA0C-D04D-4B36-B15C-F2BC12FDB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12</Pages>
  <Words>3861</Words>
  <Characters>22011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Maks Dagestan</cp:lastModifiedBy>
  <cp:revision>13</cp:revision>
  <cp:lastPrinted>2021-07-02T06:52:00Z</cp:lastPrinted>
  <dcterms:created xsi:type="dcterms:W3CDTF">2021-06-15T11:39:00Z</dcterms:created>
  <dcterms:modified xsi:type="dcterms:W3CDTF">2021-07-02T06:53:00Z</dcterms:modified>
</cp:coreProperties>
</file>