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>
    <v:background id="_x0000_s1025" o:bwmode="white" fillcolor="#e5b8b7 [1301]" o:targetscreensize="1024,768">
      <v:fill color2="#92cddc [1944]" focusposition=".5,.5" focussize="" focus="100%" type="gradientRadial"/>
    </v:background>
  </w:background>
  <w:body>
    <w:p w:rsidR="002605D2" w:rsidRPr="007552AB" w:rsidRDefault="00111DC7" w:rsidP="00A9511C">
      <w:pPr>
        <w:jc w:val="center"/>
        <w:rPr>
          <w:rFonts w:ascii="Arial" w:hAnsi="Arial" w:cs="Arial"/>
          <w:color w:val="FF0000"/>
          <w:sz w:val="24"/>
          <w:szCs w:val="24"/>
          <w:lang w:val="uk-UA"/>
        </w:rPr>
      </w:pPr>
      <w:r w:rsidRPr="007552AB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2375" cy="10696575"/>
            <wp:effectExtent l="19050" t="0" r="9525" b="0"/>
            <wp:wrapNone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05D2" w:rsidRPr="003D563C">
        <w:rPr>
          <w:b/>
          <w:color w:val="FF0000"/>
          <w:sz w:val="28"/>
          <w:szCs w:val="28"/>
          <w:lang w:val="uk-UA"/>
        </w:rPr>
        <w:t>СІЛЬСЬКОГОСПОДАРСЬКЕ ВИРОБНИЦТВО</w:t>
      </w:r>
    </w:p>
    <w:p w:rsidR="002605D2" w:rsidRPr="00466D8F" w:rsidRDefault="002605D2" w:rsidP="002605D2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466D8F">
        <w:rPr>
          <w:rFonts w:ascii="Arial" w:hAnsi="Arial" w:cs="Arial"/>
          <w:sz w:val="24"/>
          <w:szCs w:val="24"/>
          <w:lang w:val="uk-UA"/>
        </w:rPr>
        <w:t xml:space="preserve">Виробничу діяльність у сільському господарстві ведуть 30 великих Природно-кліматичні умови та наявність 114,7 тис. га сільгоспугідь дозволяє розвивати різні галузі сільськогосподарського виробництва, основу якого складає зернове господарство, виноградарство, виробництво соняшнику, тваринництво. Район виробляє в рік до 150 тис. тонн зерна, </w:t>
      </w:r>
      <w:r w:rsidRPr="00466D8F">
        <w:rPr>
          <w:rFonts w:ascii="Arial" w:hAnsi="Arial" w:cs="Arial"/>
          <w:sz w:val="24"/>
          <w:szCs w:val="24"/>
          <w:lang w:val="uk-UA"/>
        </w:rPr>
        <w:br/>
        <w:t xml:space="preserve">16,0 -18,0 тис. тонн соняшнику, 30 тис. тонн винограду, 10,0 тис. тонн молока, </w:t>
      </w:r>
      <w:r w:rsidRPr="00466D8F">
        <w:rPr>
          <w:rFonts w:ascii="Arial" w:hAnsi="Arial" w:cs="Arial"/>
          <w:sz w:val="24"/>
          <w:szCs w:val="24"/>
          <w:lang w:val="uk-UA"/>
        </w:rPr>
        <w:br/>
        <w:t>9,0 тис. тонн м'яса, 24,0 млн. шт. яєць, 300 тонн вовни, 30 тонн меду та іншу сільгосппродукцію.</w:t>
      </w:r>
    </w:p>
    <w:p w:rsidR="00704402" w:rsidRPr="007F7852" w:rsidRDefault="00754F36" w:rsidP="00260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3650499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D8" w:rsidRPr="00466D8F" w:rsidRDefault="00FA33D8" w:rsidP="00FA33D8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466D8F">
        <w:rPr>
          <w:rFonts w:ascii="Arial" w:hAnsi="Arial" w:cs="Arial"/>
          <w:sz w:val="24"/>
          <w:szCs w:val="24"/>
          <w:lang w:val="uk-UA"/>
        </w:rPr>
        <w:t xml:space="preserve">За своїми природно-кліматичними умовами район є однією з кращих в Україні зон для вирощування винограду. Виноградарство є однією з пріоритетних галузей сільськогосподарського виробництва регіону. Тут зосереджено 17% усіх виноградних насаджень Одещини та щороку вирощується більше 21% винограду від загального валового збору в області. Основну частину виноградних насаджень складають технічні сорти (82,5%). </w:t>
      </w:r>
    </w:p>
    <w:p w:rsidR="007C4652" w:rsidRPr="000B39CB" w:rsidRDefault="00FA33D8" w:rsidP="007C4652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466D8F">
        <w:rPr>
          <w:rFonts w:ascii="Arial" w:hAnsi="Arial" w:cs="Arial"/>
          <w:sz w:val="24"/>
          <w:szCs w:val="24"/>
          <w:lang w:val="uk-UA"/>
        </w:rPr>
        <w:t xml:space="preserve">За 2001-2012 роки в Болградському районі проведена посадка </w:t>
      </w:r>
      <w:r w:rsidRPr="00466D8F">
        <w:rPr>
          <w:rFonts w:ascii="Arial" w:hAnsi="Arial" w:cs="Arial"/>
          <w:sz w:val="24"/>
          <w:szCs w:val="24"/>
          <w:lang w:val="uk-UA"/>
        </w:rPr>
        <w:br/>
        <w:t xml:space="preserve">3740 га виноградних плантацій, що дозволило створити близько 600 нових робочих місць. Одним з основних заходів щодо інтенсифікації виноградарства є зрошення, яке дозволить підвищити продуктивність виноградників в 1,5-2,0 рази, ввести в господарський обіг малопродуктивні землі. Перспективним і економічно обґрунтованим є розвиток крапельного </w:t>
      </w:r>
      <w:proofErr w:type="spellStart"/>
      <w:r w:rsidRPr="00466D8F">
        <w:rPr>
          <w:rFonts w:ascii="Arial" w:hAnsi="Arial" w:cs="Arial"/>
          <w:sz w:val="24"/>
          <w:szCs w:val="24"/>
          <w:lang w:val="uk-UA"/>
        </w:rPr>
        <w:t>зрошення.    </w:t>
      </w:r>
      <w:r w:rsidR="007C4652" w:rsidRPr="000B39CB">
        <w:rPr>
          <w:sz w:val="28"/>
          <w:szCs w:val="28"/>
          <w:lang w:val="uk-UA"/>
        </w:rPr>
        <w:t>Пр</w:t>
      </w:r>
      <w:proofErr w:type="spellEnd"/>
      <w:r w:rsidR="007C4652" w:rsidRPr="000B39CB">
        <w:rPr>
          <w:sz w:val="28"/>
          <w:szCs w:val="28"/>
          <w:lang w:val="uk-UA"/>
        </w:rPr>
        <w:t xml:space="preserve">іоритетним напрямком розвитку АПК району є відновлення зрошення на площі 5,5 тис. га. Завдяки </w:t>
      </w:r>
      <w:r w:rsidR="007C4652" w:rsidRPr="000B39CB">
        <w:rPr>
          <w:rFonts w:ascii="Arial" w:hAnsi="Arial" w:cs="Arial"/>
          <w:sz w:val="24"/>
          <w:szCs w:val="24"/>
          <w:lang w:val="uk-UA"/>
        </w:rPr>
        <w:t>кліматичним умовам і земельним ресурсам Болградський район має великий</w:t>
      </w:r>
      <w:r w:rsidR="007C4652" w:rsidRPr="003D563C">
        <w:rPr>
          <w:rFonts w:ascii="Arial" w:hAnsi="Arial" w:cs="Arial"/>
          <w:sz w:val="24"/>
          <w:szCs w:val="24"/>
          <w:lang w:val="uk-UA"/>
        </w:rPr>
        <w:t xml:space="preserve"> </w:t>
      </w:r>
      <w:r w:rsidR="007C4652" w:rsidRPr="000B39CB">
        <w:rPr>
          <w:rFonts w:ascii="Arial" w:hAnsi="Arial" w:cs="Arial"/>
          <w:sz w:val="24"/>
          <w:szCs w:val="24"/>
          <w:lang w:val="uk-UA"/>
        </w:rPr>
        <w:lastRenderedPageBreak/>
        <w:t>потенціал у виробництві сільгосппродукції, інвестування в цю сферу є вигідним і перспективним. </w:t>
      </w:r>
    </w:p>
    <w:p w:rsidR="00FA33D8" w:rsidRPr="000B39CB" w:rsidRDefault="009D1A19" w:rsidP="00FA33D8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53325" cy="10677525"/>
            <wp:effectExtent l="19050" t="0" r="9525" b="0"/>
            <wp:wrapNone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4652" w:rsidRPr="000B39CB">
        <w:rPr>
          <w:rFonts w:ascii="Arial" w:hAnsi="Arial" w:cs="Arial"/>
          <w:sz w:val="24"/>
          <w:szCs w:val="24"/>
          <w:lang w:val="uk-UA"/>
        </w:rPr>
        <w:t xml:space="preserve">Район має великий потенціал розвитку </w:t>
      </w:r>
      <w:proofErr w:type="spellStart"/>
      <w:r w:rsidR="007C4652" w:rsidRPr="000B39CB">
        <w:rPr>
          <w:rFonts w:ascii="Arial" w:hAnsi="Arial" w:cs="Arial"/>
          <w:sz w:val="24"/>
          <w:szCs w:val="24"/>
          <w:lang w:val="uk-UA"/>
        </w:rPr>
        <w:t>великотоварного</w:t>
      </w:r>
      <w:proofErr w:type="spellEnd"/>
      <w:r w:rsidR="007C4652" w:rsidRPr="000B39CB">
        <w:rPr>
          <w:rFonts w:ascii="Arial" w:hAnsi="Arial" w:cs="Arial"/>
          <w:sz w:val="24"/>
          <w:szCs w:val="24"/>
          <w:lang w:val="uk-UA"/>
        </w:rPr>
        <w:t xml:space="preserve"> багатопрофільного сільгоспвиробництва. На сьогоднішній день такі підприємства в районі вже </w:t>
      </w:r>
    </w:p>
    <w:p w:rsidR="00704402" w:rsidRPr="000B39CB" w:rsidRDefault="00704402">
      <w:pPr>
        <w:rPr>
          <w:rFonts w:ascii="Arial" w:hAnsi="Arial" w:cs="Arial"/>
          <w:sz w:val="24"/>
          <w:szCs w:val="24"/>
          <w:lang w:val="uk-UA"/>
        </w:rPr>
      </w:pPr>
    </w:p>
    <w:p w:rsidR="00704402" w:rsidRPr="00111DC7" w:rsidRDefault="000858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164" cy="7162800"/>
            <wp:effectExtent l="19050" t="0" r="3436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64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02" w:rsidRPr="00111DC7" w:rsidRDefault="00704402">
      <w:pPr>
        <w:rPr>
          <w:rFonts w:ascii="Arial" w:hAnsi="Arial" w:cs="Arial"/>
          <w:sz w:val="24"/>
          <w:szCs w:val="24"/>
        </w:rPr>
      </w:pPr>
    </w:p>
    <w:p w:rsidR="0080782D" w:rsidRPr="006552AD" w:rsidRDefault="007D7FE4" w:rsidP="0080782D">
      <w:pPr>
        <w:ind w:firstLine="708"/>
        <w:jc w:val="center"/>
        <w:rPr>
          <w:b/>
          <w:color w:val="FF0000"/>
          <w:sz w:val="28"/>
          <w:szCs w:val="28"/>
          <w:lang w:val="uk-UA"/>
        </w:rPr>
      </w:pPr>
      <w:r w:rsidRPr="006552AD">
        <w:rPr>
          <w:rFonts w:ascii="Arial" w:hAnsi="Arial" w:cs="Arial"/>
          <w:noProof/>
          <w:color w:val="FF0000"/>
          <w:sz w:val="24"/>
          <w:szCs w:val="24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53325" cy="10715625"/>
            <wp:effectExtent l="19050" t="0" r="9525" b="0"/>
            <wp:wrapNone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89" cy="10723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782D" w:rsidRPr="006552AD">
        <w:rPr>
          <w:b/>
          <w:color w:val="FF0000"/>
          <w:sz w:val="28"/>
          <w:szCs w:val="28"/>
          <w:lang w:val="uk-UA"/>
        </w:rPr>
        <w:t>ТОВ «</w:t>
      </w:r>
      <w:proofErr w:type="spellStart"/>
      <w:r w:rsidR="0080782D" w:rsidRPr="006552AD">
        <w:rPr>
          <w:b/>
          <w:color w:val="FF0000"/>
          <w:sz w:val="28"/>
          <w:szCs w:val="28"/>
          <w:lang w:val="uk-UA"/>
        </w:rPr>
        <w:t>Агропрайм</w:t>
      </w:r>
      <w:proofErr w:type="spellEnd"/>
      <w:r w:rsidR="0080782D" w:rsidRPr="006552AD">
        <w:rPr>
          <w:b/>
          <w:color w:val="FF0000"/>
          <w:sz w:val="28"/>
          <w:szCs w:val="28"/>
          <w:lang w:val="uk-UA"/>
        </w:rPr>
        <w:t xml:space="preserve"> Холдинг»</w:t>
      </w:r>
    </w:p>
    <w:p w:rsidR="0080782D" w:rsidRPr="0080782D" w:rsidRDefault="0080782D" w:rsidP="0080782D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80782D">
        <w:rPr>
          <w:rFonts w:ascii="Arial" w:hAnsi="Arial" w:cs="Arial"/>
          <w:sz w:val="24"/>
          <w:szCs w:val="24"/>
          <w:lang w:val="uk-UA"/>
        </w:rPr>
        <w:lastRenderedPageBreak/>
        <w:t>Підприємство засноване в грудні 2005 року. Тоді до складу підприємства входило 2 відділення, які на 5 000 гектарах землі вирощували кукурудзу, соняшник і пшеницю. За 11 років підприємство значно збільшило площі обробки сільськогосподарських угідь, опанувало нові види діяльності, налагодило реалізацію продукції в Україні й на експорт. Увесь цей час компанія динамічно розвивалася, привертала висококваліфіковані кадри, модернізувала парк техніки та вводила в експлуатацію нові об'єкти.</w:t>
      </w:r>
    </w:p>
    <w:p w:rsidR="0080782D" w:rsidRDefault="00247254" w:rsidP="0080782D">
      <w:pPr>
        <w:ind w:firstLine="708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19725" cy="2571750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254" w:rsidRDefault="00247254" w:rsidP="00247254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247254">
        <w:rPr>
          <w:rFonts w:ascii="Arial" w:hAnsi="Arial" w:cs="Arial"/>
          <w:sz w:val="24"/>
          <w:szCs w:val="24"/>
          <w:lang w:val="uk-UA"/>
        </w:rPr>
        <w:t xml:space="preserve">У 2007 році  розпочато будівництво в с. Жовтневе сучасного племінного репродуктора на 200 голів свиноматок. Будівництво проведено в стислі терміни з урахуванням найсучасніших європейських технологій у галузі племінного свинарства з використанням обладнання фірми </w:t>
      </w:r>
      <w:proofErr w:type="spellStart"/>
      <w:r w:rsidRPr="00247254">
        <w:rPr>
          <w:rFonts w:ascii="Arial" w:hAnsi="Arial" w:cs="Arial"/>
          <w:sz w:val="24"/>
          <w:szCs w:val="24"/>
          <w:lang w:val="uk-UA"/>
        </w:rPr>
        <w:t>Agrico</w:t>
      </w:r>
      <w:proofErr w:type="spellEnd"/>
      <w:r w:rsidRPr="00247254">
        <w:rPr>
          <w:rFonts w:ascii="Arial" w:hAnsi="Arial" w:cs="Arial"/>
          <w:sz w:val="24"/>
          <w:szCs w:val="24"/>
          <w:lang w:val="uk-UA"/>
        </w:rPr>
        <w:t xml:space="preserve"> (Чехія). У березні </w:t>
      </w:r>
      <w:r w:rsidRPr="00247254">
        <w:rPr>
          <w:rFonts w:ascii="Arial" w:hAnsi="Arial" w:cs="Arial"/>
          <w:sz w:val="24"/>
          <w:szCs w:val="24"/>
          <w:lang w:val="uk-UA"/>
        </w:rPr>
        <w:br/>
        <w:t xml:space="preserve">2008 року на </w:t>
      </w:r>
      <w:proofErr w:type="spellStart"/>
      <w:r w:rsidRPr="00247254">
        <w:rPr>
          <w:rFonts w:ascii="Arial" w:hAnsi="Arial" w:cs="Arial"/>
          <w:sz w:val="24"/>
          <w:szCs w:val="24"/>
          <w:lang w:val="uk-UA"/>
        </w:rPr>
        <w:t>племрепродуктор</w:t>
      </w:r>
      <w:proofErr w:type="spellEnd"/>
      <w:r w:rsidRPr="00247254">
        <w:rPr>
          <w:rFonts w:ascii="Arial" w:hAnsi="Arial" w:cs="Arial"/>
          <w:sz w:val="24"/>
          <w:szCs w:val="24"/>
          <w:lang w:val="uk-UA"/>
        </w:rPr>
        <w:t xml:space="preserve"> прибуло поголів'я чистопородних тварин із Франції. Із жовтня 2008 року підприємство пропонує покупцям племінних свинок і кнурців порід велика біла та ландрас французької селекції, вирощених на цьому </w:t>
      </w:r>
      <w:proofErr w:type="spellStart"/>
      <w:r w:rsidRPr="00247254">
        <w:rPr>
          <w:rFonts w:ascii="Arial" w:hAnsi="Arial" w:cs="Arial"/>
          <w:sz w:val="24"/>
          <w:szCs w:val="24"/>
          <w:lang w:val="uk-UA"/>
        </w:rPr>
        <w:t>племрепродукторі</w:t>
      </w:r>
      <w:proofErr w:type="spellEnd"/>
      <w:r w:rsidRPr="00247254">
        <w:rPr>
          <w:rFonts w:ascii="Arial" w:hAnsi="Arial" w:cs="Arial"/>
          <w:sz w:val="24"/>
          <w:szCs w:val="24"/>
          <w:lang w:val="uk-UA"/>
        </w:rPr>
        <w:t xml:space="preserve">. Вбудовані технології дозволили підприємству в найкоротші терміни завоювати одну з провідних позицій на ринку племінного молодняку </w:t>
      </w:r>
      <w:r w:rsidRPr="00247254">
        <w:rPr>
          <w:rFonts w:cs="Arial"/>
          <w:sz w:val="24"/>
          <w:szCs w:val="24"/>
          <w:lang w:val="uk-UA"/>
        </w:rPr>
        <w:t>​​</w:t>
      </w:r>
      <w:r w:rsidRPr="00247254">
        <w:rPr>
          <w:rFonts w:ascii="Arial" w:hAnsi="Arial" w:cs="Arial"/>
          <w:sz w:val="24"/>
          <w:szCs w:val="24"/>
          <w:lang w:val="uk-UA"/>
        </w:rPr>
        <w:t>й реалізовувати продукцію в усі регіони України.</w:t>
      </w:r>
    </w:p>
    <w:p w:rsidR="00592590" w:rsidRPr="00592590" w:rsidRDefault="00D5249B" w:rsidP="00592590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592590">
        <w:rPr>
          <w:rFonts w:ascii="Arial" w:hAnsi="Arial" w:cs="Arial"/>
          <w:sz w:val="24"/>
          <w:szCs w:val="24"/>
          <w:lang w:val="uk-UA"/>
        </w:rPr>
        <w:t xml:space="preserve">У липні 2008 року підприємство розпочало будівництво відгодівельного комплексу потужністю 24 тис. голів свиней на рік. Об'єкт введено в експлуатацію в серпні 2011 року. Свинокомплекс може виробляти близько 3 тис. тонн високоякісного м'яса в рік. У виробничий цикл комплексу включено власний комбікормовий завод потужністю 40 тонн </w:t>
      </w:r>
      <w:proofErr w:type="spellStart"/>
      <w:r w:rsidRPr="00592590">
        <w:rPr>
          <w:rFonts w:ascii="Arial" w:hAnsi="Arial" w:cs="Arial"/>
          <w:sz w:val="24"/>
          <w:szCs w:val="24"/>
          <w:lang w:val="uk-UA"/>
        </w:rPr>
        <w:t>кормосумішей</w:t>
      </w:r>
      <w:proofErr w:type="spellEnd"/>
      <w:r w:rsidRPr="00592590">
        <w:rPr>
          <w:rFonts w:ascii="Arial" w:hAnsi="Arial" w:cs="Arial"/>
          <w:sz w:val="24"/>
          <w:szCs w:val="24"/>
          <w:lang w:val="uk-UA"/>
        </w:rPr>
        <w:t xml:space="preserve"> на добу. Проведено  монтаж обладнання для отримання біогазу з гною, що дозволить частково забезпечити потреби свинокомплексу в енергоносіях.</w:t>
      </w:r>
      <w:r w:rsidR="00592590" w:rsidRPr="00592590">
        <w:rPr>
          <w:rFonts w:ascii="Arial" w:hAnsi="Arial" w:cs="Arial"/>
          <w:sz w:val="24"/>
          <w:szCs w:val="24"/>
          <w:lang w:val="uk-UA"/>
        </w:rPr>
        <w:t xml:space="preserve"> У 2015 році вироблено 3695 тонн м'яса або 40% від районного виробництва м'яса, отримано 41838 голів поросят, що становить 2372 голови на 100 свиноматок. Господарство щороку продає племінного молодняку </w:t>
      </w:r>
      <w:r w:rsidR="00592590" w:rsidRPr="00592590">
        <w:rPr>
          <w:rFonts w:cs="Arial"/>
          <w:sz w:val="24"/>
          <w:szCs w:val="24"/>
          <w:lang w:val="uk-UA"/>
        </w:rPr>
        <w:t>​​</w:t>
      </w:r>
      <w:r w:rsidR="00592590" w:rsidRPr="00592590">
        <w:rPr>
          <w:rFonts w:ascii="Arial" w:hAnsi="Arial" w:cs="Arial"/>
          <w:sz w:val="24"/>
          <w:szCs w:val="24"/>
          <w:lang w:val="uk-UA"/>
        </w:rPr>
        <w:t xml:space="preserve">в кількості Усе виробництво холдингу відповідає вимогам санітарно-гігієнічних стандартів та екологічних норм, є необхідні дозволи та сертифікати. У підрозділах тваринництва діє жорстка багаторівнева система санітарного та ветеринарного контролю, забезпечена висока якість утримання та обслуговування тварин. </w:t>
      </w:r>
    </w:p>
    <w:p w:rsidR="00592590" w:rsidRDefault="007C308E" w:rsidP="00592590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53325" cy="10715625"/>
            <wp:effectExtent l="19050" t="0" r="9525" b="0"/>
            <wp:wrapNone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2590" w:rsidRPr="00592590">
        <w:rPr>
          <w:rFonts w:ascii="Arial" w:hAnsi="Arial" w:cs="Arial"/>
          <w:sz w:val="24"/>
          <w:szCs w:val="24"/>
          <w:lang w:val="uk-UA"/>
        </w:rPr>
        <w:t>Компанія постійно розвивається, весь час змінюючись на краще. Незмінними залишаються тільки головні принципи роботи підприємства - якість у всьому, увага до партнерів і клієнтів.</w:t>
      </w:r>
    </w:p>
    <w:p w:rsidR="00146117" w:rsidRDefault="00146117" w:rsidP="00592590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</w:p>
    <w:p w:rsidR="00146117" w:rsidRPr="00592590" w:rsidRDefault="00146117" w:rsidP="00592590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562600" cy="3939374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3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294" w:rsidRDefault="00084294" w:rsidP="007C308E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084294" w:rsidRDefault="00084294" w:rsidP="007C308E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577F07" w:rsidRPr="006552AD" w:rsidRDefault="00577F07" w:rsidP="007C308E">
      <w:pPr>
        <w:jc w:val="center"/>
        <w:rPr>
          <w:rFonts w:ascii="Arial" w:hAnsi="Arial" w:cs="Arial"/>
          <w:b/>
          <w:color w:val="FF0000"/>
          <w:sz w:val="24"/>
          <w:szCs w:val="24"/>
          <w:lang w:val="uk-UA"/>
        </w:rPr>
      </w:pPr>
      <w:r w:rsidRPr="006552AD">
        <w:rPr>
          <w:rFonts w:ascii="Arial" w:hAnsi="Arial" w:cs="Arial"/>
          <w:b/>
          <w:color w:val="FF0000"/>
          <w:sz w:val="24"/>
          <w:szCs w:val="24"/>
          <w:lang w:val="uk-UA"/>
        </w:rPr>
        <w:t>Дослідне господарство ім. Суворова</w:t>
      </w:r>
    </w:p>
    <w:p w:rsidR="00652A32" w:rsidRDefault="00652A32" w:rsidP="00577F07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</w:p>
    <w:p w:rsidR="00577F07" w:rsidRPr="00577F07" w:rsidRDefault="00577F07" w:rsidP="00577F07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577F07">
        <w:rPr>
          <w:rFonts w:ascii="Arial" w:hAnsi="Arial" w:cs="Arial"/>
          <w:sz w:val="24"/>
          <w:szCs w:val="24"/>
          <w:lang w:val="uk-UA"/>
        </w:rPr>
        <w:t xml:space="preserve">ДП «ДГ ім. Суворова» -  одне з провідних агропромислових підприємств району, історія якого бере початок з 1944 року. Очолює господарство Білоус Анатолій Володимирович - заслужений працівник сільського господарства України, неодноразово нагороджений державними медалями та грамотами. Весь земельний фонд господарства площею 1632 га прилягає до озера Ялпуг, що створює сприятливі умови для вирощування сільгоспкультур і зрошення площ. </w:t>
      </w:r>
    </w:p>
    <w:p w:rsidR="00577F07" w:rsidRDefault="00577F07" w:rsidP="00577F07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577F07">
        <w:rPr>
          <w:rFonts w:ascii="Arial" w:hAnsi="Arial" w:cs="Arial"/>
          <w:sz w:val="24"/>
          <w:szCs w:val="24"/>
          <w:lang w:val="uk-UA"/>
        </w:rPr>
        <w:t xml:space="preserve">Підприємство активно розвиває виробництво виноградних саджанців, виноградарство, садівництво, тваринництво. Господарство обробляє 600 га виноградників (валовий збір до 4 тис. тонн), 37 га персикового саду (валовий збір до 100 тонн). Підприємство має холодильник для зберігання винограду на </w:t>
      </w:r>
      <w:r w:rsidRPr="00577F07">
        <w:rPr>
          <w:rFonts w:ascii="Arial" w:hAnsi="Arial" w:cs="Arial"/>
          <w:sz w:val="24"/>
          <w:szCs w:val="24"/>
          <w:lang w:val="uk-UA"/>
        </w:rPr>
        <w:br/>
        <w:t>400 тонн.</w:t>
      </w:r>
    </w:p>
    <w:p w:rsidR="007C308E" w:rsidRPr="00577F07" w:rsidRDefault="00652A32" w:rsidP="00577F07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53325" cy="10658475"/>
            <wp:effectExtent l="19050" t="0" r="9525" b="0"/>
            <wp:wrapNone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308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48275" cy="3295650"/>
            <wp:effectExtent l="19050" t="0" r="9525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254" w:rsidRPr="00592590" w:rsidRDefault="00247254" w:rsidP="0080782D">
      <w:pPr>
        <w:ind w:firstLine="708"/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C4FEE" w:rsidRPr="006552AD" w:rsidRDefault="008C4FEE" w:rsidP="008C4FEE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6552AD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ТОВ «Ніка </w:t>
      </w:r>
      <w:proofErr w:type="spellStart"/>
      <w:r w:rsidRPr="006552AD">
        <w:rPr>
          <w:rFonts w:ascii="Times New Roman" w:hAnsi="Times New Roman"/>
          <w:b/>
          <w:color w:val="FF0000"/>
          <w:sz w:val="28"/>
          <w:szCs w:val="28"/>
          <w:lang w:val="uk-UA"/>
        </w:rPr>
        <w:t>Інвест</w:t>
      </w:r>
      <w:proofErr w:type="spellEnd"/>
      <w:r w:rsidRPr="006552AD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Агро»</w:t>
      </w:r>
    </w:p>
    <w:p w:rsidR="008C4FEE" w:rsidRPr="00F93D65" w:rsidRDefault="008C4FEE" w:rsidP="008C4FEE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93D65">
        <w:rPr>
          <w:rFonts w:ascii="Times New Roman" w:hAnsi="Times New Roman"/>
          <w:sz w:val="28"/>
          <w:szCs w:val="28"/>
          <w:lang w:val="uk-UA"/>
        </w:rPr>
        <w:t xml:space="preserve">ТОВ «Ніка </w:t>
      </w:r>
      <w:proofErr w:type="spellStart"/>
      <w:r w:rsidRPr="00F93D65">
        <w:rPr>
          <w:rFonts w:ascii="Times New Roman" w:hAnsi="Times New Roman"/>
          <w:sz w:val="28"/>
          <w:szCs w:val="28"/>
          <w:lang w:val="uk-UA"/>
        </w:rPr>
        <w:t>Інвест</w:t>
      </w:r>
      <w:proofErr w:type="spellEnd"/>
      <w:r w:rsidRPr="00F93D65">
        <w:rPr>
          <w:rFonts w:ascii="Times New Roman" w:hAnsi="Times New Roman"/>
          <w:sz w:val="28"/>
          <w:szCs w:val="28"/>
          <w:lang w:val="uk-UA"/>
        </w:rPr>
        <w:t xml:space="preserve"> Агро» - сільськогосподарське  підприємство, земельні угіддя якого розташовані на території </w:t>
      </w:r>
      <w:proofErr w:type="spellStart"/>
      <w:r w:rsidRPr="00F93D65">
        <w:rPr>
          <w:rFonts w:ascii="Times New Roman" w:hAnsi="Times New Roman"/>
          <w:sz w:val="28"/>
          <w:szCs w:val="28"/>
          <w:lang w:val="uk-UA"/>
        </w:rPr>
        <w:t>Баннівської</w:t>
      </w:r>
      <w:proofErr w:type="spellEnd"/>
      <w:r w:rsidRPr="00F93D65">
        <w:rPr>
          <w:rFonts w:ascii="Times New Roman" w:hAnsi="Times New Roman"/>
          <w:sz w:val="28"/>
          <w:szCs w:val="28"/>
          <w:lang w:val="uk-UA"/>
        </w:rPr>
        <w:t xml:space="preserve"> та частково  </w:t>
      </w:r>
      <w:proofErr w:type="spellStart"/>
      <w:r w:rsidRPr="00F93D65">
        <w:rPr>
          <w:rFonts w:ascii="Times New Roman" w:hAnsi="Times New Roman"/>
          <w:sz w:val="28"/>
          <w:szCs w:val="28"/>
          <w:lang w:val="uk-UA"/>
        </w:rPr>
        <w:t>Гол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F93D65">
        <w:rPr>
          <w:rFonts w:ascii="Times New Roman" w:hAnsi="Times New Roman"/>
          <w:sz w:val="28"/>
          <w:szCs w:val="28"/>
          <w:lang w:val="uk-UA"/>
        </w:rPr>
        <w:t>ц</w:t>
      </w:r>
      <w:r>
        <w:rPr>
          <w:rFonts w:ascii="Times New Roman" w:hAnsi="Times New Roman"/>
          <w:sz w:val="28"/>
          <w:szCs w:val="28"/>
          <w:lang w:val="uk-UA"/>
        </w:rPr>
        <w:t>ь</w:t>
      </w:r>
      <w:r w:rsidRPr="00F93D65">
        <w:rPr>
          <w:rFonts w:ascii="Times New Roman" w:hAnsi="Times New Roman"/>
          <w:sz w:val="28"/>
          <w:szCs w:val="28"/>
          <w:lang w:val="uk-UA"/>
        </w:rPr>
        <w:t>кої</w:t>
      </w:r>
      <w:proofErr w:type="spellEnd"/>
      <w:r w:rsidRPr="00F93D65">
        <w:rPr>
          <w:rFonts w:ascii="Times New Roman" w:hAnsi="Times New Roman"/>
          <w:sz w:val="28"/>
          <w:szCs w:val="28"/>
          <w:lang w:val="uk-UA"/>
        </w:rPr>
        <w:t xml:space="preserve"> сільської 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Pr="00F93D65">
        <w:rPr>
          <w:rFonts w:ascii="Times New Roman" w:hAnsi="Times New Roman"/>
          <w:sz w:val="28"/>
          <w:szCs w:val="28"/>
          <w:lang w:val="uk-UA"/>
        </w:rPr>
        <w:t>ади. Загальна земельна площа господарства – 3736 га. Основними напрямками діяльності підприємства є:</w:t>
      </w:r>
    </w:p>
    <w:p w:rsidR="008C4FEE" w:rsidRPr="00F93D65" w:rsidRDefault="008C4FEE" w:rsidP="008C4FEE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F93D65">
        <w:rPr>
          <w:rFonts w:ascii="Times New Roman" w:hAnsi="Times New Roman"/>
          <w:sz w:val="28"/>
          <w:szCs w:val="28"/>
          <w:lang w:val="uk-UA"/>
        </w:rPr>
        <w:t>вирощування зернових, технічних та олійних культур;</w:t>
      </w:r>
    </w:p>
    <w:p w:rsidR="008C4FEE" w:rsidRPr="00F93D65" w:rsidRDefault="008C4FEE" w:rsidP="008C4FEE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F93D65">
        <w:rPr>
          <w:rFonts w:ascii="Times New Roman" w:hAnsi="Times New Roman"/>
          <w:sz w:val="28"/>
          <w:szCs w:val="28"/>
          <w:lang w:val="uk-UA"/>
        </w:rPr>
        <w:t>садівництво;</w:t>
      </w:r>
    </w:p>
    <w:p w:rsidR="008C4FEE" w:rsidRPr="00F93D65" w:rsidRDefault="008C4FEE" w:rsidP="008C4FEE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F93D65">
        <w:rPr>
          <w:rFonts w:ascii="Times New Roman" w:hAnsi="Times New Roman"/>
          <w:sz w:val="28"/>
          <w:szCs w:val="28"/>
          <w:lang w:val="uk-UA"/>
        </w:rPr>
        <w:t xml:space="preserve"> молочне скотарство;</w:t>
      </w:r>
    </w:p>
    <w:p w:rsidR="008C4FEE" w:rsidRPr="00F93D65" w:rsidRDefault="008C4FEE" w:rsidP="008C4FEE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F93D65">
        <w:rPr>
          <w:rFonts w:ascii="Times New Roman" w:hAnsi="Times New Roman"/>
          <w:sz w:val="28"/>
          <w:szCs w:val="28"/>
          <w:lang w:val="uk-UA"/>
        </w:rPr>
        <w:t>вівчарство;</w:t>
      </w:r>
    </w:p>
    <w:p w:rsidR="008C4FEE" w:rsidRPr="00F93D65" w:rsidRDefault="008C4FEE" w:rsidP="008C4FEE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F93D65">
        <w:rPr>
          <w:rFonts w:ascii="Times New Roman" w:hAnsi="Times New Roman"/>
          <w:sz w:val="28"/>
          <w:szCs w:val="28"/>
          <w:lang w:val="uk-UA"/>
        </w:rPr>
        <w:t>рибництво;</w:t>
      </w:r>
    </w:p>
    <w:p w:rsidR="008C4FEE" w:rsidRPr="00F93D65" w:rsidRDefault="008C4FEE" w:rsidP="008C4FEE">
      <w:pPr>
        <w:pStyle w:val="a4"/>
        <w:ind w:firstLine="435"/>
        <w:jc w:val="both"/>
        <w:rPr>
          <w:rFonts w:ascii="Times New Roman" w:hAnsi="Times New Roman"/>
          <w:sz w:val="28"/>
          <w:szCs w:val="28"/>
          <w:lang w:val="uk-UA"/>
        </w:rPr>
      </w:pPr>
      <w:r w:rsidRPr="00F93D65">
        <w:rPr>
          <w:rFonts w:ascii="Times New Roman" w:hAnsi="Times New Roman"/>
          <w:sz w:val="28"/>
          <w:szCs w:val="28"/>
          <w:lang w:val="uk-UA"/>
        </w:rPr>
        <w:t>Водоймище: площа дзеркала 167,5 га. Риба - білий амур, карась, короп, сом, судак, товстолобик. Вилов риби за 2015 рік - 100 тонн.</w:t>
      </w:r>
    </w:p>
    <w:p w:rsidR="008C4FEE" w:rsidRPr="00F93D65" w:rsidRDefault="008C4FEE" w:rsidP="008C4FEE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93D65">
        <w:rPr>
          <w:rFonts w:ascii="Times New Roman" w:hAnsi="Times New Roman"/>
          <w:sz w:val="28"/>
          <w:szCs w:val="28"/>
          <w:lang w:val="uk-UA"/>
        </w:rPr>
        <w:t>На території підприємства створено потужну виробничу базу, яка включає в себе:</w:t>
      </w:r>
    </w:p>
    <w:p w:rsidR="008C4FEE" w:rsidRPr="00F93D65" w:rsidRDefault="008C4FEE" w:rsidP="008C4FEE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93D65">
        <w:rPr>
          <w:rFonts w:ascii="Times New Roman" w:hAnsi="Times New Roman"/>
          <w:sz w:val="28"/>
          <w:szCs w:val="28"/>
          <w:lang w:val="uk-UA"/>
        </w:rPr>
        <w:t>1.  Молочнотоварну ферму:</w:t>
      </w:r>
    </w:p>
    <w:p w:rsidR="008C4FEE" w:rsidRPr="00F93D65" w:rsidRDefault="008C4FEE" w:rsidP="008C4FEE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F93D65">
        <w:rPr>
          <w:rFonts w:ascii="Times New Roman" w:hAnsi="Times New Roman"/>
          <w:sz w:val="28"/>
          <w:szCs w:val="28"/>
          <w:lang w:val="uk-UA"/>
        </w:rPr>
        <w:t>два механізованих тваринницьких приміщення для утримання корів по 198 голів в кожному (молокопровід фірми «Брацлав»);</w:t>
      </w:r>
    </w:p>
    <w:p w:rsidR="008C4FEE" w:rsidRPr="00F93D65" w:rsidRDefault="008C4FEE" w:rsidP="008C4FEE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F93D65">
        <w:rPr>
          <w:rFonts w:ascii="Times New Roman" w:hAnsi="Times New Roman"/>
          <w:sz w:val="28"/>
          <w:szCs w:val="28"/>
          <w:lang w:val="uk-UA"/>
        </w:rPr>
        <w:t>корпус для утримання молочних телят;</w:t>
      </w:r>
    </w:p>
    <w:p w:rsidR="00F2528F" w:rsidRDefault="008C4FEE" w:rsidP="00F2528F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93D65">
        <w:rPr>
          <w:rFonts w:ascii="Times New Roman" w:hAnsi="Times New Roman"/>
          <w:sz w:val="28"/>
          <w:szCs w:val="28"/>
          <w:lang w:val="uk-UA"/>
        </w:rPr>
        <w:t>молочні танки охолоджувачі на 6 тонн.</w:t>
      </w:r>
      <w:r w:rsidR="00F2528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2528F" w:rsidRPr="00F93D65" w:rsidRDefault="00F2528F" w:rsidP="00F2528F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93D65">
        <w:rPr>
          <w:rFonts w:ascii="Times New Roman" w:hAnsi="Times New Roman"/>
          <w:sz w:val="28"/>
          <w:szCs w:val="28"/>
          <w:lang w:val="uk-UA"/>
        </w:rPr>
        <w:t>Поголів'я ВРХ - 453 гол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 w:rsidRPr="00F93D65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F93D65">
        <w:rPr>
          <w:rFonts w:ascii="Times New Roman" w:hAnsi="Times New Roman"/>
          <w:sz w:val="28"/>
          <w:szCs w:val="28"/>
          <w:lang w:val="uk-UA"/>
        </w:rPr>
        <w:t xml:space="preserve"> тому числі: корів 191 голова. Порода: </w:t>
      </w:r>
      <w:proofErr w:type="spellStart"/>
      <w:r w:rsidRPr="00F93D65">
        <w:rPr>
          <w:rFonts w:ascii="Times New Roman" w:hAnsi="Times New Roman"/>
          <w:sz w:val="28"/>
          <w:szCs w:val="28"/>
          <w:lang w:val="uk-UA"/>
        </w:rPr>
        <w:t>голштинська</w:t>
      </w:r>
      <w:proofErr w:type="spellEnd"/>
      <w:r w:rsidRPr="00F93D6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 w:rsidRPr="00F93D65">
        <w:rPr>
          <w:rFonts w:ascii="Times New Roman" w:hAnsi="Times New Roman"/>
          <w:sz w:val="28"/>
          <w:szCs w:val="28"/>
          <w:lang w:val="uk-UA"/>
        </w:rPr>
        <w:t xml:space="preserve"> українська чорно-ряба. </w:t>
      </w:r>
    </w:p>
    <w:p w:rsidR="008C4FEE" w:rsidRDefault="008C4FEE" w:rsidP="00F2528F">
      <w:pPr>
        <w:pStyle w:val="a4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2528F" w:rsidRDefault="00F2528F" w:rsidP="00F2528F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35CBF" w:rsidRDefault="00081ABC" w:rsidP="00735CBF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  <w:r w:rsidRPr="00081AB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page">
              <wp:posOffset>-57150</wp:posOffset>
            </wp:positionH>
            <wp:positionV relativeFrom="page">
              <wp:posOffset>-142875</wp:posOffset>
            </wp:positionV>
            <wp:extent cx="7591425" cy="10801350"/>
            <wp:effectExtent l="19050" t="0" r="9525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80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5CBF" w:rsidRDefault="00735CBF" w:rsidP="00735CBF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35CBF" w:rsidRDefault="00735CBF" w:rsidP="00735CBF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35CBF" w:rsidRDefault="00735CBF" w:rsidP="00735CBF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35CBF" w:rsidRDefault="00735CBF" w:rsidP="00735CBF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895463"/>
            <wp:effectExtent l="19050" t="0" r="3175" b="0"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BF" w:rsidRPr="00F93D65" w:rsidRDefault="00735CBF" w:rsidP="00735CBF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35CBF" w:rsidRPr="00F93D65" w:rsidRDefault="00735CBF" w:rsidP="00735CBF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93D65">
        <w:rPr>
          <w:rFonts w:ascii="Times New Roman" w:hAnsi="Times New Roman"/>
          <w:sz w:val="28"/>
          <w:szCs w:val="28"/>
          <w:lang w:val="uk-UA"/>
        </w:rPr>
        <w:t xml:space="preserve">2. Вівчарську товарну ферму (порода цигайська, </w:t>
      </w:r>
      <w:r w:rsidR="006552AD" w:rsidRPr="00F93D65">
        <w:rPr>
          <w:rFonts w:ascii="Times New Roman" w:hAnsi="Times New Roman"/>
          <w:sz w:val="28"/>
          <w:szCs w:val="28"/>
          <w:lang w:val="uk-UA"/>
        </w:rPr>
        <w:t>карачаївська</w:t>
      </w:r>
      <w:r w:rsidRPr="00F93D65">
        <w:rPr>
          <w:rFonts w:ascii="Times New Roman" w:hAnsi="Times New Roman"/>
          <w:sz w:val="28"/>
          <w:szCs w:val="28"/>
          <w:lang w:val="uk-UA"/>
        </w:rPr>
        <w:t>)</w:t>
      </w:r>
    </w:p>
    <w:p w:rsidR="00735CBF" w:rsidRPr="00F93D65" w:rsidRDefault="00735CBF" w:rsidP="00735CBF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93D65">
        <w:rPr>
          <w:rFonts w:ascii="Times New Roman" w:hAnsi="Times New Roman"/>
          <w:sz w:val="28"/>
          <w:szCs w:val="28"/>
          <w:lang w:val="uk-UA"/>
        </w:rPr>
        <w:t>3. Механізований тракторний і автомобільний парк</w:t>
      </w:r>
    </w:p>
    <w:p w:rsidR="00735CBF" w:rsidRPr="00F93D65" w:rsidRDefault="00735CBF" w:rsidP="00735CBF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93D65">
        <w:rPr>
          <w:rFonts w:ascii="Times New Roman" w:hAnsi="Times New Roman"/>
          <w:sz w:val="28"/>
          <w:szCs w:val="28"/>
          <w:lang w:val="uk-UA"/>
        </w:rPr>
        <w:t xml:space="preserve">Наприкінці 2014 року введено в експлуатацію </w:t>
      </w:r>
      <w:proofErr w:type="spellStart"/>
      <w:r w:rsidRPr="00F93D65">
        <w:rPr>
          <w:rFonts w:ascii="Times New Roman" w:hAnsi="Times New Roman"/>
          <w:sz w:val="28"/>
          <w:szCs w:val="28"/>
          <w:lang w:val="uk-UA"/>
        </w:rPr>
        <w:t>пелетний</w:t>
      </w:r>
      <w:proofErr w:type="spellEnd"/>
      <w:r w:rsidRPr="00F93D65">
        <w:rPr>
          <w:rFonts w:ascii="Times New Roman" w:hAnsi="Times New Roman"/>
          <w:sz w:val="28"/>
          <w:szCs w:val="28"/>
          <w:lang w:val="uk-UA"/>
        </w:rPr>
        <w:t xml:space="preserve"> цех. Виробнича потужність обладнання - близько 200 тонн </w:t>
      </w:r>
      <w:proofErr w:type="spellStart"/>
      <w:r w:rsidRPr="00F93D65">
        <w:rPr>
          <w:rFonts w:ascii="Times New Roman" w:hAnsi="Times New Roman"/>
          <w:sz w:val="28"/>
          <w:szCs w:val="28"/>
          <w:lang w:val="uk-UA"/>
        </w:rPr>
        <w:t>пелет</w:t>
      </w:r>
      <w:proofErr w:type="spellEnd"/>
      <w:r w:rsidRPr="00F93D65">
        <w:rPr>
          <w:rFonts w:ascii="Times New Roman" w:hAnsi="Times New Roman"/>
          <w:sz w:val="28"/>
          <w:szCs w:val="28"/>
          <w:lang w:val="uk-UA"/>
        </w:rPr>
        <w:t xml:space="preserve"> на місяць. </w:t>
      </w:r>
      <w:proofErr w:type="spellStart"/>
      <w:r w:rsidRPr="00F93D65">
        <w:rPr>
          <w:rFonts w:ascii="Times New Roman" w:hAnsi="Times New Roman"/>
          <w:sz w:val="28"/>
          <w:szCs w:val="28"/>
          <w:lang w:val="uk-UA"/>
        </w:rPr>
        <w:t>Пелети</w:t>
      </w:r>
      <w:proofErr w:type="spellEnd"/>
      <w:r w:rsidRPr="00F93D65">
        <w:rPr>
          <w:rFonts w:ascii="Times New Roman" w:hAnsi="Times New Roman"/>
          <w:sz w:val="28"/>
          <w:szCs w:val="28"/>
          <w:lang w:val="uk-UA"/>
        </w:rPr>
        <w:t xml:space="preserve"> виробляються з власної екологічно чистої сировини - соломи ячменю та еспарцету.</w:t>
      </w:r>
    </w:p>
    <w:p w:rsidR="00E61D40" w:rsidRDefault="00E61D40" w:rsidP="00E61D40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</w:p>
    <w:p w:rsidR="00DD1B0B" w:rsidRDefault="00DD1B0B" w:rsidP="00DD1B0B">
      <w:pPr>
        <w:ind w:firstLine="708"/>
        <w:jc w:val="center"/>
        <w:rPr>
          <w:sz w:val="36"/>
          <w:szCs w:val="36"/>
        </w:rPr>
      </w:pPr>
      <w:bookmarkStart w:id="0" w:name="_GoBack"/>
      <w:bookmarkEnd w:id="0"/>
    </w:p>
    <w:p w:rsidR="00704402" w:rsidRPr="009F366C" w:rsidRDefault="00704402">
      <w:pPr>
        <w:rPr>
          <w:rFonts w:ascii="Arial" w:hAnsi="Arial" w:cs="Arial"/>
          <w:sz w:val="24"/>
          <w:szCs w:val="24"/>
        </w:rPr>
      </w:pPr>
    </w:p>
    <w:sectPr w:rsidR="00704402" w:rsidRPr="009F366C" w:rsidSect="000459FA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4685E"/>
    <w:multiLevelType w:val="hybridMultilevel"/>
    <w:tmpl w:val="17FC7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32A80"/>
    <w:multiLevelType w:val="hybridMultilevel"/>
    <w:tmpl w:val="3D74EF62"/>
    <w:lvl w:ilvl="0" w:tplc="9B2C5654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8725864"/>
    <w:multiLevelType w:val="hybridMultilevel"/>
    <w:tmpl w:val="CB5E5FB6"/>
    <w:lvl w:ilvl="0" w:tplc="228A8D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0776803"/>
    <w:multiLevelType w:val="hybridMultilevel"/>
    <w:tmpl w:val="CB5E5FB6"/>
    <w:lvl w:ilvl="0" w:tplc="228A8D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1035302"/>
    <w:multiLevelType w:val="hybridMultilevel"/>
    <w:tmpl w:val="CB5E5FB6"/>
    <w:lvl w:ilvl="0" w:tplc="228A8D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5FE654C"/>
    <w:multiLevelType w:val="hybridMultilevel"/>
    <w:tmpl w:val="D76CF8DC"/>
    <w:lvl w:ilvl="0" w:tplc="D870DC80">
      <w:start w:val="14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3026B4"/>
    <w:multiLevelType w:val="hybridMultilevel"/>
    <w:tmpl w:val="CB5E5FB6"/>
    <w:lvl w:ilvl="0" w:tplc="228A8D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A582310"/>
    <w:multiLevelType w:val="hybridMultilevel"/>
    <w:tmpl w:val="C3AE8A3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04402"/>
    <w:rsid w:val="000118A5"/>
    <w:rsid w:val="000130D8"/>
    <w:rsid w:val="0002110D"/>
    <w:rsid w:val="000457AE"/>
    <w:rsid w:val="000459FA"/>
    <w:rsid w:val="00051E23"/>
    <w:rsid w:val="00076909"/>
    <w:rsid w:val="00081ABC"/>
    <w:rsid w:val="00084294"/>
    <w:rsid w:val="00085830"/>
    <w:rsid w:val="000B376B"/>
    <w:rsid w:val="000B39CB"/>
    <w:rsid w:val="00111DC7"/>
    <w:rsid w:val="00124E1F"/>
    <w:rsid w:val="00146117"/>
    <w:rsid w:val="001654F0"/>
    <w:rsid w:val="00173BA1"/>
    <w:rsid w:val="001D1C92"/>
    <w:rsid w:val="001E3205"/>
    <w:rsid w:val="00247254"/>
    <w:rsid w:val="002605D2"/>
    <w:rsid w:val="00274FB3"/>
    <w:rsid w:val="002B3456"/>
    <w:rsid w:val="002D1685"/>
    <w:rsid w:val="003176DA"/>
    <w:rsid w:val="00325B88"/>
    <w:rsid w:val="00353E67"/>
    <w:rsid w:val="00354396"/>
    <w:rsid w:val="00370ECA"/>
    <w:rsid w:val="003D563C"/>
    <w:rsid w:val="003F10B5"/>
    <w:rsid w:val="003F40E1"/>
    <w:rsid w:val="00406FD0"/>
    <w:rsid w:val="00437707"/>
    <w:rsid w:val="00444D98"/>
    <w:rsid w:val="00466D8F"/>
    <w:rsid w:val="004B5D52"/>
    <w:rsid w:val="004B7FAE"/>
    <w:rsid w:val="004E0C2A"/>
    <w:rsid w:val="004E6C8A"/>
    <w:rsid w:val="004E7A9A"/>
    <w:rsid w:val="00502E98"/>
    <w:rsid w:val="005038B2"/>
    <w:rsid w:val="0052257F"/>
    <w:rsid w:val="00541117"/>
    <w:rsid w:val="0056454D"/>
    <w:rsid w:val="005706FF"/>
    <w:rsid w:val="00577F07"/>
    <w:rsid w:val="00592590"/>
    <w:rsid w:val="005972CA"/>
    <w:rsid w:val="005B6F11"/>
    <w:rsid w:val="005E47DC"/>
    <w:rsid w:val="00652A32"/>
    <w:rsid w:val="006552AD"/>
    <w:rsid w:val="006946B1"/>
    <w:rsid w:val="006A58BE"/>
    <w:rsid w:val="006C342F"/>
    <w:rsid w:val="006D138E"/>
    <w:rsid w:val="006D3F39"/>
    <w:rsid w:val="006F4B9B"/>
    <w:rsid w:val="006F66C2"/>
    <w:rsid w:val="00704402"/>
    <w:rsid w:val="007047D8"/>
    <w:rsid w:val="007251A0"/>
    <w:rsid w:val="00735CBF"/>
    <w:rsid w:val="00744799"/>
    <w:rsid w:val="007455BF"/>
    <w:rsid w:val="00747E04"/>
    <w:rsid w:val="00754F36"/>
    <w:rsid w:val="007552AB"/>
    <w:rsid w:val="00780666"/>
    <w:rsid w:val="00787113"/>
    <w:rsid w:val="007C308E"/>
    <w:rsid w:val="007C4652"/>
    <w:rsid w:val="007D7FE4"/>
    <w:rsid w:val="007F7852"/>
    <w:rsid w:val="0080782D"/>
    <w:rsid w:val="00814983"/>
    <w:rsid w:val="008226EB"/>
    <w:rsid w:val="00824481"/>
    <w:rsid w:val="008364FB"/>
    <w:rsid w:val="0083721A"/>
    <w:rsid w:val="008452FE"/>
    <w:rsid w:val="00873BC7"/>
    <w:rsid w:val="00890577"/>
    <w:rsid w:val="008C4FEE"/>
    <w:rsid w:val="008E2FBC"/>
    <w:rsid w:val="009053E0"/>
    <w:rsid w:val="009129AC"/>
    <w:rsid w:val="009218A6"/>
    <w:rsid w:val="00947353"/>
    <w:rsid w:val="00976634"/>
    <w:rsid w:val="00992D15"/>
    <w:rsid w:val="009C58EA"/>
    <w:rsid w:val="009D1A19"/>
    <w:rsid w:val="009F366C"/>
    <w:rsid w:val="009F3FBA"/>
    <w:rsid w:val="009F71D6"/>
    <w:rsid w:val="00A008AF"/>
    <w:rsid w:val="00A9511C"/>
    <w:rsid w:val="00A97F78"/>
    <w:rsid w:val="00AC56CE"/>
    <w:rsid w:val="00AC56D1"/>
    <w:rsid w:val="00AF07AB"/>
    <w:rsid w:val="00B1286D"/>
    <w:rsid w:val="00B24F4E"/>
    <w:rsid w:val="00B32D6E"/>
    <w:rsid w:val="00B57FAA"/>
    <w:rsid w:val="00B70FBD"/>
    <w:rsid w:val="00B71B99"/>
    <w:rsid w:val="00BB4012"/>
    <w:rsid w:val="00BB517F"/>
    <w:rsid w:val="00BE1700"/>
    <w:rsid w:val="00C03735"/>
    <w:rsid w:val="00C1576B"/>
    <w:rsid w:val="00C2527C"/>
    <w:rsid w:val="00C37487"/>
    <w:rsid w:val="00C47B3D"/>
    <w:rsid w:val="00C754FF"/>
    <w:rsid w:val="00CB2CEA"/>
    <w:rsid w:val="00CB35AA"/>
    <w:rsid w:val="00D5249B"/>
    <w:rsid w:val="00D702E9"/>
    <w:rsid w:val="00D83A6E"/>
    <w:rsid w:val="00DA4867"/>
    <w:rsid w:val="00DA5121"/>
    <w:rsid w:val="00DC5EF0"/>
    <w:rsid w:val="00DC6E8E"/>
    <w:rsid w:val="00DD1B0B"/>
    <w:rsid w:val="00E06047"/>
    <w:rsid w:val="00E61D40"/>
    <w:rsid w:val="00E85E2E"/>
    <w:rsid w:val="00E96B48"/>
    <w:rsid w:val="00EB6F54"/>
    <w:rsid w:val="00EC012F"/>
    <w:rsid w:val="00EF4E66"/>
    <w:rsid w:val="00F13F41"/>
    <w:rsid w:val="00F146AD"/>
    <w:rsid w:val="00F22D0D"/>
    <w:rsid w:val="00F2528F"/>
    <w:rsid w:val="00F44699"/>
    <w:rsid w:val="00F459CF"/>
    <w:rsid w:val="00F54469"/>
    <w:rsid w:val="00F60B43"/>
    <w:rsid w:val="00FA33D8"/>
    <w:rsid w:val="00FF34BB"/>
    <w:rsid w:val="00FF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d975,#19573e,#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rsid w:val="00DA48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pple-converted-space">
    <w:name w:val="apple-converted-space"/>
    <w:rsid w:val="007F7852"/>
  </w:style>
  <w:style w:type="character" w:customStyle="1" w:styleId="notranslate">
    <w:name w:val="notranslate"/>
    <w:rsid w:val="007F7852"/>
  </w:style>
  <w:style w:type="paragraph" w:styleId="a4">
    <w:name w:val="No Spacing"/>
    <w:uiPriority w:val="1"/>
    <w:qFormat/>
    <w:rsid w:val="00C0373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74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FB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61D4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8">
    <w:name w:val="Hyperlink"/>
    <w:rsid w:val="008149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EE51F-3532-42C5-81D8-4A3E92A1D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KIRCHEV</cp:lastModifiedBy>
  <cp:revision>4</cp:revision>
  <dcterms:created xsi:type="dcterms:W3CDTF">2017-07-05T12:23:00Z</dcterms:created>
  <dcterms:modified xsi:type="dcterms:W3CDTF">2017-07-05T12:31:00Z</dcterms:modified>
</cp:coreProperties>
</file>