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4C3039" w:rsidRDefault="00CD5644" w:rsidP="004C3039">
      <w:pPr>
        <w:pStyle w:val="Bodytext20"/>
        <w:tabs>
          <w:tab w:val="left" w:pos="948"/>
        </w:tabs>
        <w:spacing w:line="240" w:lineRule="auto"/>
        <w:ind w:firstLine="947"/>
        <w:jc w:val="center"/>
        <w:rPr>
          <w:b/>
          <w:lang w:val="uk-UA"/>
        </w:rPr>
      </w:pPr>
      <w:r w:rsidRPr="004C3039">
        <w:rPr>
          <w:b/>
          <w:bCs/>
          <w:lang w:val="uk-UA"/>
        </w:rPr>
        <w:t>П</w:t>
      </w:r>
      <w:r w:rsidR="007D3E54" w:rsidRPr="004C3039">
        <w:rPr>
          <w:b/>
          <w:bCs/>
          <w:lang w:val="uk-UA"/>
        </w:rPr>
        <w:t>ро результати консультацій з громадськістю, проведен</w:t>
      </w:r>
      <w:r w:rsidR="00840D8C" w:rsidRPr="004C3039">
        <w:rPr>
          <w:b/>
          <w:bCs/>
          <w:lang w:val="uk-UA"/>
        </w:rPr>
        <w:t>их</w:t>
      </w:r>
      <w:r w:rsidR="007D3E54" w:rsidRPr="004C3039">
        <w:rPr>
          <w:b/>
          <w:bCs/>
          <w:iCs/>
          <w:lang w:val="uk-UA"/>
        </w:rPr>
        <w:t xml:space="preserve"> </w:t>
      </w:r>
      <w:r w:rsidR="00414827" w:rsidRPr="004C3039">
        <w:rPr>
          <w:b/>
          <w:bCs/>
          <w:iCs/>
          <w:lang w:val="uk-UA"/>
        </w:rPr>
        <w:t>Болград</w:t>
      </w:r>
      <w:r w:rsidR="00216A98" w:rsidRPr="004C3039">
        <w:rPr>
          <w:b/>
          <w:bCs/>
          <w:iCs/>
          <w:lang w:val="uk-UA"/>
        </w:rPr>
        <w:t xml:space="preserve">ською </w:t>
      </w:r>
      <w:r w:rsidR="007D3E54" w:rsidRPr="004C3039">
        <w:rPr>
          <w:b/>
          <w:bCs/>
          <w:iCs/>
          <w:lang w:val="uk-UA"/>
        </w:rPr>
        <w:t xml:space="preserve">РДА </w:t>
      </w:r>
      <w:r w:rsidR="008109BC" w:rsidRPr="004C3039">
        <w:rPr>
          <w:b/>
          <w:lang w:val="uk-UA"/>
        </w:rPr>
        <w:t>01.12</w:t>
      </w:r>
      <w:r w:rsidR="00B10C05" w:rsidRPr="004C3039">
        <w:rPr>
          <w:b/>
          <w:lang w:val="uk-UA"/>
        </w:rPr>
        <w:t>.2021 року</w:t>
      </w:r>
      <w:r w:rsidR="000A5F1D" w:rsidRPr="004C3039">
        <w:rPr>
          <w:b/>
          <w:lang w:val="uk-UA"/>
        </w:rPr>
        <w:t xml:space="preserve"> </w:t>
      </w:r>
      <w:r w:rsidR="007B7891" w:rsidRPr="004C3039">
        <w:rPr>
          <w:b/>
          <w:lang w:val="uk-UA"/>
        </w:rPr>
        <w:t xml:space="preserve">про </w:t>
      </w:r>
      <w:r w:rsidR="008109BC" w:rsidRPr="004C3039">
        <w:rPr>
          <w:b/>
          <w:lang w:val="uk-UA"/>
        </w:rPr>
        <w:t xml:space="preserve"> якість пітної води у Болградському районі та шляхи її поліпшення</w:t>
      </w:r>
    </w:p>
    <w:p w:rsidR="00D6721B" w:rsidRPr="004C3039" w:rsidRDefault="00D6721B" w:rsidP="004C3039">
      <w:pPr>
        <w:pStyle w:val="Bodytext20"/>
        <w:tabs>
          <w:tab w:val="left" w:pos="948"/>
        </w:tabs>
        <w:spacing w:line="240" w:lineRule="auto"/>
        <w:ind w:firstLine="947"/>
        <w:rPr>
          <w:b/>
          <w:lang w:val="uk-UA"/>
        </w:rPr>
      </w:pPr>
    </w:p>
    <w:p w:rsidR="007D3E54" w:rsidRPr="004C3039" w:rsidRDefault="007D3E54" w:rsidP="004C3039">
      <w:pPr>
        <w:pStyle w:val="Bodytext20"/>
        <w:tabs>
          <w:tab w:val="left" w:pos="948"/>
        </w:tabs>
        <w:spacing w:line="240" w:lineRule="auto"/>
        <w:ind w:firstLine="947"/>
        <w:rPr>
          <w:b/>
          <w:lang w:val="uk-UA"/>
        </w:rPr>
      </w:pPr>
      <w:r w:rsidRPr="004C3039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4C3039">
        <w:rPr>
          <w:b/>
          <w:u w:val="single"/>
          <w:lang w:val="uk-UA"/>
        </w:rPr>
        <w:t>:</w:t>
      </w:r>
      <w:r w:rsidRPr="004C3039">
        <w:rPr>
          <w:b/>
          <w:lang w:val="uk-UA"/>
        </w:rPr>
        <w:t xml:space="preserve"> </w:t>
      </w:r>
    </w:p>
    <w:p w:rsidR="007D3E54" w:rsidRPr="004C3039" w:rsidRDefault="000A5F1D" w:rsidP="004C3039">
      <w:pPr>
        <w:pStyle w:val="Bodytext20"/>
        <w:tabs>
          <w:tab w:val="left" w:pos="948"/>
        </w:tabs>
        <w:spacing w:line="240" w:lineRule="auto"/>
        <w:ind w:firstLine="947"/>
        <w:rPr>
          <w:lang w:val="uk-UA"/>
        </w:rPr>
      </w:pPr>
      <w:r w:rsidRPr="004C3039">
        <w:rPr>
          <w:lang w:val="uk-UA"/>
        </w:rPr>
        <w:t>Болградська</w:t>
      </w:r>
      <w:r w:rsidR="007D3E54" w:rsidRPr="004C3039">
        <w:rPr>
          <w:lang w:val="uk-UA"/>
        </w:rPr>
        <w:t xml:space="preserve"> районна державна адміністрація</w:t>
      </w:r>
    </w:p>
    <w:p w:rsidR="007D3E54" w:rsidRPr="004C3039" w:rsidRDefault="007D3E54" w:rsidP="004C3039">
      <w:pPr>
        <w:pStyle w:val="Bodytext20"/>
        <w:tabs>
          <w:tab w:val="left" w:pos="948"/>
        </w:tabs>
        <w:spacing w:line="240" w:lineRule="auto"/>
        <w:ind w:firstLine="947"/>
        <w:rPr>
          <w:b/>
          <w:lang w:val="uk-UA"/>
        </w:rPr>
      </w:pPr>
    </w:p>
    <w:p w:rsidR="007D3E54" w:rsidRPr="004C3039" w:rsidRDefault="007D3E54" w:rsidP="004C3039">
      <w:pPr>
        <w:pStyle w:val="Bodytext20"/>
        <w:tabs>
          <w:tab w:val="left" w:pos="948"/>
        </w:tabs>
        <w:spacing w:line="240" w:lineRule="auto"/>
        <w:ind w:firstLine="947"/>
        <w:rPr>
          <w:lang w:val="uk-UA"/>
        </w:rPr>
      </w:pPr>
      <w:r w:rsidRPr="004C3039">
        <w:rPr>
          <w:b/>
          <w:lang w:val="uk-UA"/>
        </w:rPr>
        <w:t>Зміст матеріалів, винесених на обговорення:</w:t>
      </w:r>
      <w:r w:rsidRPr="004C3039">
        <w:rPr>
          <w:lang w:val="uk-UA"/>
        </w:rPr>
        <w:t xml:space="preserve">  </w:t>
      </w:r>
    </w:p>
    <w:p w:rsidR="00663B27" w:rsidRPr="004C3039" w:rsidRDefault="004B0B63" w:rsidP="004C3039">
      <w:pPr>
        <w:pStyle w:val="Bodytext20"/>
        <w:tabs>
          <w:tab w:val="left" w:pos="948"/>
        </w:tabs>
        <w:spacing w:line="240" w:lineRule="auto"/>
        <w:ind w:firstLine="947"/>
        <w:rPr>
          <w:lang w:val="uk-UA"/>
        </w:rPr>
      </w:pPr>
      <w:r w:rsidRPr="004C3039">
        <w:rPr>
          <w:lang w:val="uk-UA"/>
        </w:rPr>
        <w:t>Про якість питної води у Болградському районі та шляхи її поліпшення</w:t>
      </w:r>
      <w:r w:rsidR="000D6940" w:rsidRPr="004C3039">
        <w:rPr>
          <w:lang w:val="uk-UA"/>
        </w:rPr>
        <w:t>.</w:t>
      </w:r>
    </w:p>
    <w:p w:rsidR="00933B3C" w:rsidRPr="004C3039" w:rsidRDefault="00933B3C" w:rsidP="004C3039">
      <w:pPr>
        <w:pStyle w:val="Bodytext20"/>
        <w:tabs>
          <w:tab w:val="left" w:pos="948"/>
        </w:tabs>
        <w:spacing w:line="240" w:lineRule="auto"/>
        <w:ind w:firstLine="947"/>
        <w:rPr>
          <w:lang w:val="uk-UA"/>
        </w:rPr>
      </w:pPr>
    </w:p>
    <w:p w:rsidR="007D3E54" w:rsidRPr="004C3039" w:rsidRDefault="007D3E54" w:rsidP="004C3039">
      <w:pPr>
        <w:pStyle w:val="Bodytext20"/>
        <w:tabs>
          <w:tab w:val="left" w:pos="948"/>
        </w:tabs>
        <w:spacing w:line="240" w:lineRule="auto"/>
        <w:ind w:firstLine="947"/>
        <w:rPr>
          <w:lang w:val="uk-UA"/>
        </w:rPr>
      </w:pPr>
      <w:r w:rsidRPr="004C3039">
        <w:rPr>
          <w:b/>
          <w:lang w:val="uk-UA"/>
        </w:rPr>
        <w:t>Інформація про осіб, що взяли участь у зустрічі:</w:t>
      </w:r>
      <w:r w:rsidRPr="004C3039">
        <w:rPr>
          <w:lang w:val="uk-UA"/>
        </w:rPr>
        <w:t xml:space="preserve"> </w:t>
      </w:r>
    </w:p>
    <w:p w:rsidR="007D3E54" w:rsidRPr="004C3039" w:rsidRDefault="00372E54" w:rsidP="004C3039">
      <w:pPr>
        <w:tabs>
          <w:tab w:val="left" w:pos="1276"/>
        </w:tabs>
        <w:spacing w:after="0" w:line="240" w:lineRule="auto"/>
        <w:ind w:firstLine="94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голови Болградської РДА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Кюссе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І.І., н</w:t>
      </w:r>
      <w:r w:rsidR="004B0B63" w:rsidRPr="004C3039">
        <w:rPr>
          <w:rFonts w:ascii="Times New Roman" w:hAnsi="Times New Roman"/>
          <w:sz w:val="28"/>
          <w:szCs w:val="28"/>
          <w:lang w:val="uk-UA"/>
        </w:rPr>
        <w:t>ачальник 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4B0B63" w:rsidRPr="004C3039">
        <w:rPr>
          <w:rFonts w:ascii="Times New Roman" w:hAnsi="Times New Roman"/>
          <w:sz w:val="28"/>
          <w:szCs w:val="28"/>
          <w:lang w:val="uk-UA"/>
        </w:rPr>
        <w:t xml:space="preserve"> інфраструктури,    містобудування та архітектури ЖКХ екології  Болградської РДА </w:t>
      </w:r>
      <w:proofErr w:type="spellStart"/>
      <w:r w:rsidR="004B0B63" w:rsidRPr="004C3039">
        <w:rPr>
          <w:rFonts w:ascii="Times New Roman" w:hAnsi="Times New Roman"/>
          <w:sz w:val="28"/>
          <w:szCs w:val="28"/>
          <w:lang w:val="uk-UA"/>
        </w:rPr>
        <w:t>Радулов</w:t>
      </w:r>
      <w:proofErr w:type="spellEnd"/>
      <w:r w:rsidR="004B0B63" w:rsidRPr="004C3039">
        <w:rPr>
          <w:rFonts w:ascii="Times New Roman" w:hAnsi="Times New Roman"/>
          <w:sz w:val="28"/>
          <w:szCs w:val="28"/>
          <w:lang w:val="uk-UA"/>
        </w:rPr>
        <w:t xml:space="preserve"> А.І</w:t>
      </w:r>
      <w:r w:rsidR="004B0B63" w:rsidRPr="004C3039">
        <w:rPr>
          <w:rFonts w:ascii="Times New Roman" w:hAnsi="Times New Roman"/>
          <w:b/>
          <w:sz w:val="28"/>
          <w:szCs w:val="28"/>
          <w:lang w:val="uk-UA"/>
        </w:rPr>
        <w:t>.</w:t>
      </w:r>
      <w:r w:rsidR="004C3039" w:rsidRPr="004C3039">
        <w:rPr>
          <w:rFonts w:ascii="Times New Roman" w:hAnsi="Times New Roman"/>
          <w:sz w:val="28"/>
          <w:szCs w:val="28"/>
          <w:lang w:val="uk-UA"/>
        </w:rPr>
        <w:t>, н</w:t>
      </w:r>
      <w:r w:rsidR="004B0B63" w:rsidRPr="004C3039">
        <w:rPr>
          <w:rFonts w:ascii="Times New Roman" w:hAnsi="Times New Roman"/>
          <w:sz w:val="28"/>
          <w:szCs w:val="28"/>
          <w:lang w:val="uk-UA"/>
        </w:rPr>
        <w:t xml:space="preserve">ачальник Болградського </w:t>
      </w:r>
      <w:r w:rsidR="004C3039" w:rsidRPr="004C3039">
        <w:rPr>
          <w:rFonts w:ascii="Times New Roman" w:hAnsi="Times New Roman"/>
          <w:sz w:val="28"/>
          <w:szCs w:val="28"/>
          <w:lang w:val="uk-UA"/>
        </w:rPr>
        <w:t xml:space="preserve">районного управління ГУ </w:t>
      </w:r>
      <w:proofErr w:type="spellStart"/>
      <w:r w:rsidR="004C3039" w:rsidRPr="004C3039">
        <w:rPr>
          <w:rFonts w:ascii="Times New Roman" w:hAnsi="Times New Roman"/>
          <w:sz w:val="28"/>
          <w:szCs w:val="28"/>
          <w:lang w:val="uk-UA"/>
        </w:rPr>
        <w:t>Держспоживслужби</w:t>
      </w:r>
      <w:proofErr w:type="spellEnd"/>
      <w:r w:rsidR="004C3039" w:rsidRPr="004C3039">
        <w:rPr>
          <w:rFonts w:ascii="Times New Roman" w:hAnsi="Times New Roman"/>
          <w:sz w:val="28"/>
          <w:szCs w:val="28"/>
          <w:lang w:val="uk-UA"/>
        </w:rPr>
        <w:t xml:space="preserve"> в  Одеській області  </w:t>
      </w:r>
      <w:proofErr w:type="spellStart"/>
      <w:r w:rsidR="004C3039" w:rsidRPr="004C3039">
        <w:rPr>
          <w:rFonts w:ascii="Times New Roman" w:hAnsi="Times New Roman"/>
          <w:sz w:val="28"/>
          <w:szCs w:val="28"/>
          <w:lang w:val="uk-UA"/>
        </w:rPr>
        <w:t>Атмажов</w:t>
      </w:r>
      <w:proofErr w:type="spellEnd"/>
      <w:r w:rsidR="004C3039" w:rsidRPr="004C3039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8D1BBA" w:rsidRPr="004C3039">
        <w:rPr>
          <w:rFonts w:ascii="Times New Roman" w:hAnsi="Times New Roman"/>
          <w:sz w:val="28"/>
          <w:szCs w:val="28"/>
          <w:lang w:val="uk-UA"/>
        </w:rPr>
        <w:t>, з</w:t>
      </w:r>
      <w:r w:rsidR="00B10C05" w:rsidRPr="004C3039">
        <w:rPr>
          <w:rFonts w:ascii="Times New Roman" w:hAnsi="Times New Roman"/>
          <w:sz w:val="28"/>
          <w:szCs w:val="28"/>
          <w:lang w:val="uk-UA"/>
        </w:rPr>
        <w:t xml:space="preserve">авідувач сектором інформаційної  діяльності та комунікацій з </w:t>
      </w:r>
      <w:r w:rsidR="008D1BBA" w:rsidRPr="004C3039">
        <w:rPr>
          <w:rFonts w:ascii="Times New Roman" w:hAnsi="Times New Roman"/>
          <w:sz w:val="28"/>
          <w:szCs w:val="28"/>
          <w:lang w:val="uk-UA"/>
        </w:rPr>
        <w:t>гр</w:t>
      </w:r>
      <w:r w:rsidR="00B10C05" w:rsidRPr="004C3039">
        <w:rPr>
          <w:rFonts w:ascii="Times New Roman" w:hAnsi="Times New Roman"/>
          <w:sz w:val="28"/>
          <w:szCs w:val="28"/>
          <w:lang w:val="uk-UA"/>
        </w:rPr>
        <w:t xml:space="preserve">омадськістю Болградської районної державної адміністрації </w:t>
      </w:r>
      <w:r w:rsidR="000A5F1D" w:rsidRPr="004C3039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4C3039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4C3039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4C3039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D3E54" w:rsidRPr="004C3039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4C3039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4C3039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4C3039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4C3039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4C3039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4C3039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4C3039">
        <w:rPr>
          <w:rFonts w:ascii="Times New Roman" w:hAnsi="Times New Roman"/>
          <w:sz w:val="28"/>
          <w:szCs w:val="28"/>
          <w:lang w:val="uk-UA"/>
        </w:rPr>
        <w:t>в громадянського суспільства (1</w:t>
      </w:r>
      <w:r w:rsidR="004C3039" w:rsidRPr="004C3039">
        <w:rPr>
          <w:rFonts w:ascii="Times New Roman" w:hAnsi="Times New Roman"/>
          <w:sz w:val="28"/>
          <w:szCs w:val="28"/>
          <w:lang w:val="uk-UA"/>
        </w:rPr>
        <w:t>0</w:t>
      </w:r>
      <w:r w:rsidR="007D3E54" w:rsidRPr="004C3039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4C3039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4C3039" w:rsidRDefault="007D3E54" w:rsidP="004C3039">
      <w:pPr>
        <w:pStyle w:val="Bodytext20"/>
        <w:tabs>
          <w:tab w:val="left" w:pos="948"/>
        </w:tabs>
        <w:spacing w:line="240" w:lineRule="auto"/>
        <w:ind w:firstLine="947"/>
        <w:rPr>
          <w:lang w:val="uk-UA"/>
        </w:rPr>
      </w:pPr>
      <w:r w:rsidRPr="004C3039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4C3039">
        <w:rPr>
          <w:lang w:val="uk-UA"/>
        </w:rPr>
        <w:t xml:space="preserve"> </w:t>
      </w:r>
    </w:p>
    <w:p w:rsidR="004C3039" w:rsidRPr="004C3039" w:rsidRDefault="00372E54" w:rsidP="004C3039">
      <w:pPr>
        <w:spacing w:after="0" w:line="240" w:lineRule="auto"/>
        <w:ind w:firstLine="94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C3039" w:rsidRPr="004C3039">
        <w:rPr>
          <w:rFonts w:ascii="Times New Roman" w:hAnsi="Times New Roman"/>
          <w:sz w:val="28"/>
          <w:szCs w:val="28"/>
          <w:lang w:val="uk-UA"/>
        </w:rPr>
        <w:t>одопостачання Болградського району здійснюється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C3039" w:rsidRPr="004C3039">
        <w:rPr>
          <w:rFonts w:ascii="Times New Roman" w:hAnsi="Times New Roman"/>
          <w:sz w:val="28"/>
          <w:szCs w:val="28"/>
          <w:lang w:val="uk-UA"/>
        </w:rPr>
        <w:t xml:space="preserve"> як з поверхневих так i з підземних</w:t>
      </w:r>
      <w:r w:rsidR="004C3039"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джерел.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Поверхневим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джерелом,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яке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придатне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для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господарсько-питного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водопостачання є річка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Дунай,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яка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протікає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вздовж</w:t>
      </w:r>
      <w:r w:rsidR="004C3039"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кордону</w:t>
      </w:r>
      <w:r w:rsidR="004C3039" w:rsidRPr="004C3039">
        <w:rPr>
          <w:rFonts w:ascii="Times New Roman" w:hAnsi="Times New Roman"/>
          <w:spacing w:val="8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України, але нажаль</w:t>
      </w:r>
      <w:r w:rsidR="004C3039" w:rsidRPr="004C3039">
        <w:rPr>
          <w:rFonts w:ascii="Times New Roman" w:hAnsi="Times New Roman"/>
          <w:spacing w:val="-8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віддалена</w:t>
      </w:r>
      <w:r w:rsidR="004C3039" w:rsidRPr="004C3039">
        <w:rPr>
          <w:rFonts w:ascii="Times New Roman" w:hAnsi="Times New Roman"/>
          <w:spacing w:val="5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від</w:t>
      </w:r>
      <w:r w:rsidR="004C3039" w:rsidRPr="004C3039">
        <w:rPr>
          <w:rFonts w:ascii="Times New Roman" w:hAnsi="Times New Roman"/>
          <w:spacing w:val="-3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основних</w:t>
      </w:r>
      <w:r w:rsidR="004C3039" w:rsidRPr="004C3039">
        <w:rPr>
          <w:rFonts w:ascii="Times New Roman" w:hAnsi="Times New Roman"/>
          <w:spacing w:val="4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споживачів</w:t>
      </w:r>
      <w:r w:rsidR="004C3039" w:rsidRPr="004C3039">
        <w:rPr>
          <w:rFonts w:ascii="Times New Roman" w:hAnsi="Times New Roman"/>
          <w:spacing w:val="14"/>
          <w:w w:val="105"/>
          <w:sz w:val="28"/>
          <w:szCs w:val="28"/>
          <w:lang w:val="uk-UA"/>
        </w:rPr>
        <w:t xml:space="preserve"> </w:t>
      </w:r>
      <w:r w:rsidR="004C3039" w:rsidRPr="004C3039">
        <w:rPr>
          <w:rFonts w:ascii="Times New Roman" w:hAnsi="Times New Roman"/>
          <w:w w:val="105"/>
          <w:sz w:val="28"/>
          <w:szCs w:val="28"/>
          <w:lang w:val="uk-UA"/>
        </w:rPr>
        <w:t>води району.</w:t>
      </w:r>
    </w:p>
    <w:p w:rsidR="004C3039" w:rsidRPr="004C3039" w:rsidRDefault="004C3039" w:rsidP="004C3039">
      <w:pPr>
        <w:pStyle w:val="a7"/>
        <w:spacing w:after="0" w:line="240" w:lineRule="auto"/>
        <w:ind w:firstLine="947"/>
        <w:jc w:val="both"/>
        <w:rPr>
          <w:rFonts w:ascii="Times New Roman" w:hAnsi="Times New Roman"/>
          <w:sz w:val="28"/>
          <w:szCs w:val="28"/>
          <w:lang w:val="uk-UA"/>
        </w:rPr>
      </w:pPr>
      <w:r w:rsidRPr="004C3039">
        <w:rPr>
          <w:rFonts w:ascii="Times New Roman" w:hAnsi="Times New Roman"/>
          <w:sz w:val="28"/>
          <w:szCs w:val="28"/>
          <w:lang w:val="uk-UA"/>
        </w:rPr>
        <w:t>Водночас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більшість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басейнів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малих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річок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області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можна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віднести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до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забруднених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та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дуже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забруднених.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Style w:val="y2iqfc"/>
          <w:rFonts w:ascii="Times New Roman" w:hAnsi="Times New Roman"/>
          <w:sz w:val="28"/>
          <w:szCs w:val="28"/>
          <w:lang w:val="uk-UA"/>
        </w:rPr>
        <w:t xml:space="preserve">Місто Болград забезпечується водою з озера Ялпуг, яка не відповідає жодним вимогам </w:t>
      </w:r>
      <w:r w:rsidRPr="004C3039">
        <w:rPr>
          <w:rFonts w:ascii="Times New Roman" w:hAnsi="Times New Roman"/>
          <w:sz w:val="28"/>
          <w:szCs w:val="28"/>
          <w:lang w:val="uk-UA"/>
        </w:rPr>
        <w:t>державного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стандарту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на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питну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воду</w:t>
      </w:r>
      <w:r w:rsidRPr="004C3039">
        <w:rPr>
          <w:rStyle w:val="y2iqfc"/>
          <w:rFonts w:ascii="Times New Roman" w:hAnsi="Times New Roman"/>
          <w:sz w:val="28"/>
          <w:szCs w:val="28"/>
          <w:lang w:val="uk-UA"/>
        </w:rPr>
        <w:t xml:space="preserve">. Місто Арциз забезпечується водою з 3 артезіанських свердловин, </w:t>
      </w:r>
      <w:proofErr w:type="spellStart"/>
      <w:r w:rsidRPr="004C3039">
        <w:rPr>
          <w:rStyle w:val="y2iqfc"/>
          <w:rFonts w:ascii="Times New Roman" w:hAnsi="Times New Roman"/>
          <w:sz w:val="28"/>
          <w:szCs w:val="28"/>
          <w:lang w:val="uk-UA"/>
        </w:rPr>
        <w:t>смт.Тарутине</w:t>
      </w:r>
      <w:proofErr w:type="spellEnd"/>
      <w:r w:rsidRPr="004C3039">
        <w:rPr>
          <w:rStyle w:val="y2iqfc"/>
          <w:rFonts w:ascii="Times New Roman" w:hAnsi="Times New Roman"/>
          <w:sz w:val="28"/>
          <w:szCs w:val="28"/>
          <w:lang w:val="uk-UA"/>
        </w:rPr>
        <w:t xml:space="preserve"> з 6 артезіанських свердловин, всі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інші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населені пункти  </w:t>
      </w:r>
      <w:r w:rsidRPr="004C3039">
        <w:rPr>
          <w:rFonts w:ascii="Times New Roman" w:hAnsi="Times New Roman"/>
          <w:sz w:val="28"/>
          <w:szCs w:val="28"/>
          <w:lang w:val="uk-UA"/>
        </w:rPr>
        <w:t>користуються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також </w:t>
      </w:r>
      <w:r w:rsidRPr="004C3039">
        <w:rPr>
          <w:rFonts w:ascii="Times New Roman" w:hAnsi="Times New Roman"/>
          <w:sz w:val="28"/>
          <w:szCs w:val="28"/>
          <w:lang w:val="uk-UA"/>
        </w:rPr>
        <w:t>водою</w:t>
      </w:r>
      <w:r w:rsidRPr="004C3039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з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підземних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джерел, з 138 свердловин та шахтних колодязів.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З 96 населених пунктів району 50</w:t>
      </w:r>
      <w:r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не забезпечено централізованим питним водопостачанням (користуються</w:t>
      </w:r>
      <w:r w:rsidRPr="004C3039">
        <w:rPr>
          <w:rFonts w:ascii="Times New Roman" w:hAnsi="Times New Roman"/>
          <w:spacing w:val="28"/>
          <w:w w:val="105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привізною</w:t>
      </w:r>
      <w:r w:rsidRPr="004C3039">
        <w:rPr>
          <w:rFonts w:ascii="Times New Roman" w:hAnsi="Times New Roman"/>
          <w:spacing w:val="6"/>
          <w:w w:val="105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водою</w:t>
      </w:r>
      <w:r w:rsidRPr="004C3039">
        <w:rPr>
          <w:rFonts w:ascii="Times New Roman" w:hAnsi="Times New Roman"/>
          <w:spacing w:val="4"/>
          <w:w w:val="105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та</w:t>
      </w:r>
      <w:r w:rsidRPr="004C3039">
        <w:rPr>
          <w:rFonts w:ascii="Times New Roman" w:hAnsi="Times New Roman"/>
          <w:spacing w:val="-7"/>
          <w:w w:val="105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шахтними</w:t>
      </w:r>
      <w:r w:rsidRPr="004C3039">
        <w:rPr>
          <w:rFonts w:ascii="Times New Roman" w:hAnsi="Times New Roman"/>
          <w:spacing w:val="15"/>
          <w:w w:val="105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колодязями).</w:t>
      </w:r>
    </w:p>
    <w:p w:rsidR="004C3039" w:rsidRPr="004C3039" w:rsidRDefault="004C3039" w:rsidP="004C3039">
      <w:pPr>
        <w:pStyle w:val="a7"/>
        <w:spacing w:after="0" w:line="240" w:lineRule="auto"/>
        <w:ind w:firstLine="94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За інформацією Одеського обласного центру контролю та профілактики хвороб МОЗ України за 6 місяців поточного року було досліджено на:</w:t>
      </w:r>
    </w:p>
    <w:p w:rsidR="004C3039" w:rsidRPr="004C3039" w:rsidRDefault="004C3039" w:rsidP="004C3039">
      <w:pPr>
        <w:pStyle w:val="a7"/>
        <w:spacing w:after="0" w:line="240" w:lineRule="auto"/>
        <w:ind w:firstLine="94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4C3039">
        <w:rPr>
          <w:rFonts w:ascii="Times New Roman" w:hAnsi="Times New Roman"/>
          <w:w w:val="105"/>
          <w:sz w:val="28"/>
          <w:szCs w:val="28"/>
          <w:lang w:val="uk-UA"/>
        </w:rPr>
        <w:t>- санітарно-хімічні показники - 110 проб, з яких 99 не відповідало нормам (90%);</w:t>
      </w:r>
    </w:p>
    <w:p w:rsidR="004C3039" w:rsidRPr="004C3039" w:rsidRDefault="004C3039" w:rsidP="004C3039">
      <w:pPr>
        <w:pStyle w:val="a7"/>
        <w:spacing w:after="0" w:line="240" w:lineRule="auto"/>
        <w:ind w:firstLine="94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- мікробіологічні показники – 346 проб, з них 5 не відповідало нормативним вимогам (1,4 %). </w:t>
      </w:r>
    </w:p>
    <w:p w:rsidR="004C3039" w:rsidRPr="004C3039" w:rsidRDefault="004C3039" w:rsidP="004C3039">
      <w:pPr>
        <w:pStyle w:val="a7"/>
        <w:spacing w:after="0" w:line="240" w:lineRule="auto"/>
        <w:ind w:firstLine="94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4C3039">
        <w:rPr>
          <w:rFonts w:ascii="Times New Roman" w:hAnsi="Times New Roman"/>
          <w:w w:val="105"/>
          <w:sz w:val="28"/>
          <w:szCs w:val="28"/>
          <w:lang w:val="uk-UA"/>
        </w:rPr>
        <w:lastRenderedPageBreak/>
        <w:t xml:space="preserve"> Слід зазначити, що найбільший процент нестандартних проб за санітарно-хімічні показники виявлено в м. Арциз, Болград, селах: Теплиця, Нові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Каплани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Вишняки, Садове,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Долинівка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Главані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Пряма балка, Веселий Кут,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Мирнопілля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Василівка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 (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Арцизької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 громади),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Роща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Павлівка,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Делень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Вознесенка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, Н.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Каплани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Надеждівка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Василівка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 (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Василівської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 громади),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Калчева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Тополіне</w:t>
      </w:r>
      <w:proofErr w:type="spellEnd"/>
      <w:r w:rsidRPr="004C3039">
        <w:rPr>
          <w:rFonts w:ascii="Times New Roman" w:hAnsi="Times New Roman"/>
          <w:w w:val="105"/>
          <w:sz w:val="28"/>
          <w:szCs w:val="28"/>
          <w:lang w:val="uk-UA"/>
        </w:rPr>
        <w:t>.</w:t>
      </w:r>
    </w:p>
    <w:p w:rsidR="004C3039" w:rsidRPr="004C3039" w:rsidRDefault="004C3039" w:rsidP="004C3039">
      <w:pPr>
        <w:pStyle w:val="a7"/>
        <w:spacing w:after="0" w:line="240" w:lineRule="auto"/>
        <w:ind w:firstLine="947"/>
        <w:jc w:val="both"/>
        <w:rPr>
          <w:rFonts w:ascii="Times New Roman" w:hAnsi="Times New Roman"/>
          <w:spacing w:val="1"/>
          <w:w w:val="105"/>
          <w:sz w:val="28"/>
          <w:szCs w:val="28"/>
          <w:lang w:val="uk-UA"/>
        </w:rPr>
      </w:pPr>
      <w:r w:rsidRPr="004C3039">
        <w:rPr>
          <w:rFonts w:ascii="Times New Roman" w:hAnsi="Times New Roman"/>
          <w:sz w:val="28"/>
          <w:szCs w:val="28"/>
          <w:lang w:val="uk-UA"/>
        </w:rPr>
        <w:t xml:space="preserve">Якість питної води також значною мірою залежить від стану </w:t>
      </w:r>
      <w:proofErr w:type="spellStart"/>
      <w:r w:rsidRPr="004C3039">
        <w:rPr>
          <w:rFonts w:ascii="Times New Roman" w:hAnsi="Times New Roman"/>
          <w:sz w:val="28"/>
          <w:szCs w:val="28"/>
          <w:lang w:val="uk-UA"/>
        </w:rPr>
        <w:t>водопровідно-</w:t>
      </w:r>
      <w:proofErr w:type="spellEnd"/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каналізаційного</w:t>
      </w:r>
      <w:r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господарства. Загальна протяжність водопровідних мереж району становить 642,2 км, з яких  40% перебуває у руйнівному та аварійному стані. На території Болградського району тільки у м. Болград є водопровідні очисні споруди, які</w:t>
      </w:r>
      <w:r w:rsidRPr="004C3039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перебувають</w:t>
      </w:r>
      <w:r w:rsidRPr="004C3039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у незадовільному санітарно-технічному</w:t>
      </w:r>
      <w:r w:rsidRPr="004C3039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стані та п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отребують</w:t>
      </w:r>
      <w:r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w w:val="105"/>
          <w:sz w:val="28"/>
          <w:szCs w:val="28"/>
          <w:lang w:val="uk-UA"/>
        </w:rPr>
        <w:t>реконструкції.</w:t>
      </w:r>
      <w:r w:rsidRPr="004C3039">
        <w:rPr>
          <w:rFonts w:ascii="Times New Roman" w:hAnsi="Times New Roman"/>
          <w:spacing w:val="1"/>
          <w:w w:val="105"/>
          <w:sz w:val="28"/>
          <w:szCs w:val="28"/>
          <w:lang w:val="uk-UA"/>
        </w:rPr>
        <w:t xml:space="preserve"> </w:t>
      </w:r>
    </w:p>
    <w:p w:rsidR="004C3039" w:rsidRPr="004C3039" w:rsidRDefault="004C3039" w:rsidP="004C3039">
      <w:pPr>
        <w:spacing w:after="0" w:line="240" w:lineRule="auto"/>
        <w:ind w:firstLine="94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В </w:t>
      </w:r>
      <w:r w:rsidRPr="004C3039">
        <w:rPr>
          <w:rFonts w:ascii="Times New Roman" w:hAnsi="Times New Roman"/>
          <w:sz w:val="28"/>
          <w:szCs w:val="28"/>
          <w:lang w:val="uk-UA"/>
        </w:rPr>
        <w:t>Одеській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області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діє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Регіональна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програма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розвитку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водного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господарства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Одеської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області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на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період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до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2021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року,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яка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передбачає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 xml:space="preserve">продовження будівництва </w:t>
      </w:r>
      <w:proofErr w:type="spellStart"/>
      <w:r w:rsidRPr="004C3039">
        <w:rPr>
          <w:rFonts w:ascii="Times New Roman" w:hAnsi="Times New Roman"/>
          <w:sz w:val="28"/>
          <w:szCs w:val="28"/>
          <w:lang w:val="uk-UA"/>
        </w:rPr>
        <w:t>Кілійського</w:t>
      </w:r>
      <w:proofErr w:type="spellEnd"/>
      <w:r w:rsidRPr="004C3039">
        <w:rPr>
          <w:rFonts w:ascii="Times New Roman" w:hAnsi="Times New Roman"/>
          <w:sz w:val="28"/>
          <w:szCs w:val="28"/>
          <w:lang w:val="uk-UA"/>
        </w:rPr>
        <w:t xml:space="preserve"> групового водопроводу та забезпечення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питним водопостачанням сільських населених пунктів Білгород-Дністровського,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Болградського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та Ізмаїльського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районів.</w:t>
      </w:r>
    </w:p>
    <w:p w:rsidR="004C3039" w:rsidRPr="004C3039" w:rsidRDefault="004C3039" w:rsidP="004C3039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ab/>
        <w:t xml:space="preserve">Загалом у нинішніх Болградському та Ізмаїльському районах до 35 тисяч осіб користуються привізною питною водою. Груповий водопровід, має забезпечити, питною водою саме місто Болград і низку сіл із загальним населенням до 25 тисяч осіб. Воду для нього братимуть від </w:t>
      </w:r>
      <w:proofErr w:type="spellStart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>Кілійського</w:t>
      </w:r>
      <w:proofErr w:type="spellEnd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групового водопроводу, тобто з Дунаю. Крім Болграда, магістральні водопровідні труби дійдуть також до сіл: </w:t>
      </w:r>
      <w:proofErr w:type="spellStart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>Баннівка</w:t>
      </w:r>
      <w:proofErr w:type="spellEnd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, Каракурт, </w:t>
      </w:r>
      <w:proofErr w:type="spellStart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>Голиця</w:t>
      </w:r>
      <w:proofErr w:type="spellEnd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>Калчева</w:t>
      </w:r>
      <w:proofErr w:type="spellEnd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3039">
        <w:rPr>
          <w:rFonts w:ascii="Times New Roman" w:hAnsi="Times New Roman" w:cs="Times New Roman"/>
          <w:sz w:val="28"/>
          <w:szCs w:val="28"/>
          <w:lang w:val="uk-UA"/>
        </w:rPr>
        <w:t>Здійснюється зазначене будівництво за рахунок державного фінансування</w:t>
      </w:r>
      <w:r w:rsidRPr="004C303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4C303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 w:cs="Times New Roman"/>
          <w:sz w:val="28"/>
          <w:szCs w:val="28"/>
          <w:lang w:val="uk-UA"/>
        </w:rPr>
        <w:t>Державне</w:t>
      </w:r>
      <w:r w:rsidRPr="004C303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 w:cs="Times New Roman"/>
          <w:sz w:val="28"/>
          <w:szCs w:val="28"/>
          <w:lang w:val="uk-UA"/>
        </w:rPr>
        <w:t>агентство</w:t>
      </w:r>
      <w:r w:rsidRPr="004C303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 w:rsidRPr="004C303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Pr="004C303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4C3039" w:rsidRPr="004C3039" w:rsidRDefault="004C3039" w:rsidP="004C3039">
      <w:pPr>
        <w:pStyle w:val="HTML"/>
        <w:shd w:val="clear" w:color="auto" w:fill="F8F9FA"/>
        <w:ind w:firstLine="9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>Частково вирішити проблему постачання води в м. Болград можна, наповнивши озера Кугурлуй і Ялпуг через шлюзи з Дунаю. Наразі більшість шлюзів перебуває в аварійному стані. Важливо закінчити реконструкцію шлюзу-регулятора «</w:t>
      </w:r>
      <w:proofErr w:type="spellStart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>Репіда</w:t>
      </w:r>
      <w:proofErr w:type="spellEnd"/>
      <w:r w:rsidRPr="004C3039">
        <w:rPr>
          <w:rStyle w:val="y2iqfc"/>
          <w:rFonts w:ascii="Times New Roman" w:hAnsi="Times New Roman" w:cs="Times New Roman"/>
          <w:sz w:val="28"/>
          <w:szCs w:val="28"/>
          <w:lang w:val="uk-UA"/>
        </w:rPr>
        <w:t>» саме у 2021 році, оскільки вже навесні 2022 року під час повені на річці Дунай не вдасться повною мірою наповнити озеро Ялпуг, що неминуче призведе до екологічної катастрофи влітку.</w:t>
      </w:r>
    </w:p>
    <w:p w:rsidR="004C3039" w:rsidRPr="004C3039" w:rsidRDefault="004C3039" w:rsidP="004C3039">
      <w:pPr>
        <w:spacing w:after="0" w:line="240" w:lineRule="auto"/>
        <w:ind w:firstLine="947"/>
        <w:jc w:val="both"/>
        <w:rPr>
          <w:rFonts w:ascii="Times New Roman" w:hAnsi="Times New Roman"/>
          <w:sz w:val="28"/>
          <w:szCs w:val="28"/>
          <w:lang w:val="uk-UA"/>
        </w:rPr>
      </w:pPr>
      <w:r w:rsidRPr="004C303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мешканців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населених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пунктів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Болградського району якісною питною водою </w:t>
      </w:r>
      <w:r w:rsidRPr="004C3039">
        <w:rPr>
          <w:rFonts w:ascii="Times New Roman" w:hAnsi="Times New Roman"/>
          <w:sz w:val="28"/>
          <w:szCs w:val="28"/>
          <w:lang w:val="uk-UA"/>
        </w:rPr>
        <w:t>можливо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за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рахунок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будівництва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додаткових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артезіанських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свердловин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(у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разі такої можливості),</w:t>
      </w:r>
      <w:r w:rsidRPr="004C303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 xml:space="preserve">облаштування </w:t>
      </w:r>
      <w:proofErr w:type="spellStart"/>
      <w:r w:rsidRPr="004C3039">
        <w:rPr>
          <w:rFonts w:ascii="Times New Roman" w:hAnsi="Times New Roman"/>
          <w:sz w:val="28"/>
          <w:szCs w:val="28"/>
          <w:lang w:val="uk-UA"/>
        </w:rPr>
        <w:t>бюветів</w:t>
      </w:r>
      <w:proofErr w:type="spellEnd"/>
      <w:r w:rsidRPr="004C3039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та</w:t>
      </w:r>
      <w:r w:rsidRPr="004C3039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будівництва</w:t>
      </w:r>
      <w:r w:rsidRPr="004C3039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групових</w:t>
      </w:r>
      <w:r w:rsidRPr="004C3039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4C3039">
        <w:rPr>
          <w:rFonts w:ascii="Times New Roman" w:hAnsi="Times New Roman"/>
          <w:sz w:val="28"/>
          <w:szCs w:val="28"/>
          <w:lang w:val="uk-UA"/>
        </w:rPr>
        <w:t>водогонів та участі громад району у проектах державних та міжнародних програм.</w:t>
      </w:r>
    </w:p>
    <w:p w:rsidR="00B10C05" w:rsidRPr="004C3039" w:rsidRDefault="00B10C05" w:rsidP="004C3039">
      <w:pPr>
        <w:pStyle w:val="Bodytext20"/>
        <w:tabs>
          <w:tab w:val="left" w:pos="948"/>
        </w:tabs>
        <w:spacing w:line="240" w:lineRule="auto"/>
        <w:ind w:firstLine="947"/>
        <w:rPr>
          <w:b/>
          <w:lang w:val="uk-UA"/>
        </w:rPr>
      </w:pPr>
    </w:p>
    <w:p w:rsidR="008D0665" w:rsidRPr="004C3039" w:rsidRDefault="00AD06E4" w:rsidP="004C3039">
      <w:pPr>
        <w:pStyle w:val="Bodytext20"/>
        <w:tabs>
          <w:tab w:val="left" w:pos="948"/>
        </w:tabs>
        <w:spacing w:line="240" w:lineRule="auto"/>
        <w:ind w:firstLine="947"/>
        <w:rPr>
          <w:b/>
          <w:lang w:val="uk-UA"/>
        </w:rPr>
      </w:pPr>
      <w:r w:rsidRPr="004C3039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0D6940" w:rsidRPr="004C3039" w:rsidRDefault="007B7891" w:rsidP="004C3039">
      <w:pPr>
        <w:spacing w:after="0" w:line="240" w:lineRule="auto"/>
        <w:ind w:firstLine="94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C3039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372E54">
        <w:rPr>
          <w:rFonts w:ascii="Times New Roman" w:hAnsi="Times New Roman"/>
          <w:sz w:val="28"/>
          <w:szCs w:val="28"/>
          <w:lang w:val="uk-UA"/>
        </w:rPr>
        <w:t xml:space="preserve">в. о. </w:t>
      </w:r>
      <w:r w:rsidR="00B10C05" w:rsidRPr="004C3039">
        <w:rPr>
          <w:rFonts w:ascii="Times New Roman" w:hAnsi="Times New Roman"/>
          <w:sz w:val="28"/>
          <w:szCs w:val="28"/>
          <w:lang w:val="uk-UA"/>
        </w:rPr>
        <w:t>голові</w:t>
      </w:r>
      <w:r w:rsidRPr="004C3039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="00372E54">
        <w:rPr>
          <w:rFonts w:ascii="Times New Roman" w:hAnsi="Times New Roman"/>
          <w:sz w:val="28"/>
          <w:szCs w:val="28"/>
          <w:lang w:val="uk-UA"/>
        </w:rPr>
        <w:t>Кюссе</w:t>
      </w:r>
      <w:proofErr w:type="spellEnd"/>
      <w:r w:rsidR="00372E54">
        <w:rPr>
          <w:rFonts w:ascii="Times New Roman" w:hAnsi="Times New Roman"/>
          <w:sz w:val="28"/>
          <w:szCs w:val="28"/>
          <w:lang w:val="uk-UA"/>
        </w:rPr>
        <w:t xml:space="preserve"> І.І</w:t>
      </w:r>
      <w:bookmarkStart w:id="0" w:name="_GoBack"/>
      <w:bookmarkEnd w:id="0"/>
      <w:r w:rsidR="008D1BBA" w:rsidRPr="004C30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3039" w:rsidRPr="004C3039">
        <w:rPr>
          <w:rFonts w:ascii="Times New Roman" w:hAnsi="Times New Roman"/>
          <w:sz w:val="28"/>
          <w:szCs w:val="28"/>
          <w:lang w:val="uk-UA"/>
        </w:rPr>
        <w:t>продовжити роботу в районі щодо  вирішення питання забезпечення населення району якісною  питною водою.</w:t>
      </w:r>
    </w:p>
    <w:p w:rsidR="008D1BBA" w:rsidRPr="004C3039" w:rsidRDefault="008D1BBA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8D1BBA" w:rsidRPr="004C3039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14C"/>
    <w:multiLevelType w:val="hybridMultilevel"/>
    <w:tmpl w:val="8D90727A"/>
    <w:lvl w:ilvl="0" w:tplc="8C8201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FC2"/>
    <w:multiLevelType w:val="hybridMultilevel"/>
    <w:tmpl w:val="39AE2170"/>
    <w:lvl w:ilvl="0" w:tplc="36E078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D6940"/>
    <w:rsid w:val="000E6D64"/>
    <w:rsid w:val="0010118A"/>
    <w:rsid w:val="00216A98"/>
    <w:rsid w:val="00372E54"/>
    <w:rsid w:val="00414827"/>
    <w:rsid w:val="004B0B63"/>
    <w:rsid w:val="004C3039"/>
    <w:rsid w:val="00590469"/>
    <w:rsid w:val="005C7213"/>
    <w:rsid w:val="00663B27"/>
    <w:rsid w:val="007B7891"/>
    <w:rsid w:val="007D3E54"/>
    <w:rsid w:val="008109BC"/>
    <w:rsid w:val="00840D8C"/>
    <w:rsid w:val="008D0665"/>
    <w:rsid w:val="008D1BBA"/>
    <w:rsid w:val="00933B3C"/>
    <w:rsid w:val="009655B3"/>
    <w:rsid w:val="00A31478"/>
    <w:rsid w:val="00A3770D"/>
    <w:rsid w:val="00AD06E4"/>
    <w:rsid w:val="00AF35DF"/>
    <w:rsid w:val="00B10C05"/>
    <w:rsid w:val="00B237C9"/>
    <w:rsid w:val="00C47EEF"/>
    <w:rsid w:val="00C60B6C"/>
    <w:rsid w:val="00C632B6"/>
    <w:rsid w:val="00CA4EBA"/>
    <w:rsid w:val="00CD5644"/>
    <w:rsid w:val="00D6721B"/>
    <w:rsid w:val="00EF475F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C3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C3039"/>
    <w:rPr>
      <w:rFonts w:ascii="Calibri" w:eastAsia="Calibri" w:hAnsi="Calibri" w:cs="Times New Roman"/>
    </w:rPr>
  </w:style>
  <w:style w:type="character" w:customStyle="1" w:styleId="y2iqfc">
    <w:name w:val="y2iqfc"/>
    <w:rsid w:val="004C3039"/>
  </w:style>
  <w:style w:type="paragraph" w:styleId="HTML">
    <w:name w:val="HTML Preformatted"/>
    <w:basedOn w:val="a"/>
    <w:link w:val="HTML0"/>
    <w:uiPriority w:val="99"/>
    <w:unhideWhenUsed/>
    <w:rsid w:val="004C3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0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  <w:style w:type="paragraph" w:customStyle="1" w:styleId="1">
    <w:name w:val="Абзац списка1"/>
    <w:basedOn w:val="a"/>
    <w:rsid w:val="00663B27"/>
    <w:pPr>
      <w:ind w:left="720"/>
      <w:contextualSpacing/>
    </w:pPr>
    <w:rPr>
      <w:rFonts w:eastAsia="Times New Roman"/>
      <w:lang w:val="uk-UA"/>
    </w:rPr>
  </w:style>
  <w:style w:type="paragraph" w:styleId="a5">
    <w:name w:val="Body Text Indent"/>
    <w:basedOn w:val="a"/>
    <w:link w:val="a6"/>
    <w:rsid w:val="009655B3"/>
    <w:pPr>
      <w:spacing w:after="0" w:line="240" w:lineRule="auto"/>
      <w:ind w:left="-1755" w:firstLine="175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5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C3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C3039"/>
    <w:rPr>
      <w:rFonts w:ascii="Calibri" w:eastAsia="Calibri" w:hAnsi="Calibri" w:cs="Times New Roman"/>
    </w:rPr>
  </w:style>
  <w:style w:type="character" w:customStyle="1" w:styleId="y2iqfc">
    <w:name w:val="y2iqfc"/>
    <w:rsid w:val="004C3039"/>
  </w:style>
  <w:style w:type="paragraph" w:styleId="HTML">
    <w:name w:val="HTML Preformatted"/>
    <w:basedOn w:val="a"/>
    <w:link w:val="HTML0"/>
    <w:uiPriority w:val="99"/>
    <w:unhideWhenUsed/>
    <w:rsid w:val="004C3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0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2021-12-09T13:26:00Z</dcterms:created>
  <dcterms:modified xsi:type="dcterms:W3CDTF">2021-12-09T13:56:00Z</dcterms:modified>
</cp:coreProperties>
</file>