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50D" w:rsidRPr="004B650D" w:rsidRDefault="004B650D" w:rsidP="00F6400B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color w:val="333333"/>
          <w:sz w:val="36"/>
          <w:szCs w:val="36"/>
          <w:lang w:val="uk-UA" w:eastAsia="ru-RU"/>
        </w:rPr>
      </w:pPr>
    </w:p>
    <w:p w:rsidR="00F6400B" w:rsidRPr="008C2808" w:rsidRDefault="009514C5" w:rsidP="00F6400B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b/>
          <w:color w:val="333333"/>
          <w:sz w:val="36"/>
          <w:szCs w:val="36"/>
          <w:lang w:val="uk-UA" w:eastAsia="ru-RU"/>
        </w:rPr>
      </w:pPr>
      <w:proofErr w:type="spellStart"/>
      <w:r w:rsidRPr="008C2808">
        <w:rPr>
          <w:rFonts w:ascii="Georgia" w:eastAsia="Times New Roman" w:hAnsi="Georgia" w:cs="Times New Roman"/>
          <w:b/>
          <w:color w:val="333333"/>
          <w:sz w:val="36"/>
          <w:szCs w:val="36"/>
          <w:lang w:val="uk-UA" w:eastAsia="ru-RU"/>
        </w:rPr>
        <w:t>Рожков</w:t>
      </w:r>
      <w:proofErr w:type="spellEnd"/>
      <w:r w:rsidRPr="008C2808">
        <w:rPr>
          <w:rFonts w:ascii="Georgia" w:eastAsia="Times New Roman" w:hAnsi="Georgia" w:cs="Times New Roman"/>
          <w:b/>
          <w:color w:val="333333"/>
          <w:sz w:val="36"/>
          <w:szCs w:val="36"/>
          <w:lang w:val="uk-UA" w:eastAsia="ru-RU"/>
        </w:rPr>
        <w:t xml:space="preserve"> Олександр Валентинович</w:t>
      </w:r>
    </w:p>
    <w:p w:rsidR="004B650D" w:rsidRPr="004B650D" w:rsidRDefault="004B650D" w:rsidP="00F6400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val="uk-UA" w:eastAsia="ru-RU"/>
        </w:rPr>
      </w:pPr>
    </w:p>
    <w:p w:rsidR="00F6400B" w:rsidRPr="00B73EDD" w:rsidRDefault="00F6400B" w:rsidP="004B65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3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результатами перевірки, проведеної на </w:t>
      </w:r>
      <w:r w:rsidR="004B650D" w:rsidRPr="00B73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вимог Закону України «</w:t>
      </w:r>
      <w:r w:rsidRPr="00B73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очищення влади</w:t>
      </w:r>
      <w:r w:rsidR="004B650D" w:rsidRPr="00B73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B73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</w:t>
      </w:r>
      <w:r w:rsidR="001546B2" w:rsidRPr="00B73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вертою статті 1 Закону України «</w:t>
      </w:r>
      <w:r w:rsidRPr="00B73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очищення влади</w:t>
      </w:r>
      <w:r w:rsidR="001546B2" w:rsidRPr="00B73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B73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постановою Кабінету Міністрів України від 16 жовтня 2014 року № 563 встановлено, що до </w:t>
      </w:r>
      <w:proofErr w:type="spellStart"/>
      <w:r w:rsidR="009514C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Рожкова</w:t>
      </w:r>
      <w:proofErr w:type="spellEnd"/>
      <w:r w:rsidR="009514C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Олександра Валентиновича</w:t>
      </w:r>
      <w:r w:rsidRPr="00B73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</w:t>
      </w:r>
      <w:r w:rsidR="009514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Pr="00B73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перебува</w:t>
      </w:r>
      <w:r w:rsidR="009514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B73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посаді </w:t>
      </w:r>
      <w:r w:rsidR="00B73EDD" w:rsidRPr="00B73EDD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</w:t>
      </w:r>
      <w:r w:rsidR="009514C5">
        <w:rPr>
          <w:rFonts w:ascii="Times New Roman" w:hAnsi="Times New Roman" w:cs="Times New Roman"/>
          <w:sz w:val="28"/>
          <w:szCs w:val="28"/>
          <w:lang w:val="uk-UA"/>
        </w:rPr>
        <w:t>юридичного сектору апарату</w:t>
      </w:r>
      <w:r w:rsidR="00584859" w:rsidRPr="00B73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державної адміністрації</w:t>
      </w:r>
      <w:r w:rsidR="002023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84859" w:rsidRPr="00B73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3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застосовуються заборони, визначені частиною третьою та чет</w:t>
      </w:r>
      <w:r w:rsidR="001546B2" w:rsidRPr="00B73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вертою статті 1 Закону України «</w:t>
      </w:r>
      <w:r w:rsidRPr="00B73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очищення влади</w:t>
      </w:r>
      <w:r w:rsidR="001546B2" w:rsidRPr="00B73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B73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533DB" w:rsidRPr="00B73EDD" w:rsidRDefault="004B650D">
      <w:pPr>
        <w:rPr>
          <w:lang w:val="uk-UA"/>
        </w:rPr>
      </w:pPr>
      <w:r w:rsidRPr="00B73EDD">
        <w:rPr>
          <w:lang w:val="uk-UA"/>
        </w:rPr>
        <w:t xml:space="preserve">                                                                                                                                         </w:t>
      </w:r>
      <w:bookmarkStart w:id="0" w:name="_GoBack"/>
      <w:bookmarkEnd w:id="0"/>
      <w:r w:rsidRPr="00B73EDD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533DB" w:rsidRPr="00B7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6F"/>
    <w:rsid w:val="00056FF0"/>
    <w:rsid w:val="00153213"/>
    <w:rsid w:val="001546B2"/>
    <w:rsid w:val="002023C9"/>
    <w:rsid w:val="00423A9D"/>
    <w:rsid w:val="004533DB"/>
    <w:rsid w:val="004B650D"/>
    <w:rsid w:val="00584859"/>
    <w:rsid w:val="006F346F"/>
    <w:rsid w:val="008C2808"/>
    <w:rsid w:val="008F4A89"/>
    <w:rsid w:val="009514C5"/>
    <w:rsid w:val="009B661A"/>
    <w:rsid w:val="00B73EDD"/>
    <w:rsid w:val="00F6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1564"/>
  <w15:chartTrackingRefBased/>
  <w15:docId w15:val="{19A1E436-D88F-4F4B-A655-EA639DAC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40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640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0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40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64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40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orgviddil004</dc:creator>
  <cp:keywords/>
  <dc:description/>
  <cp:lastModifiedBy>orgviddil004</cp:lastModifiedBy>
  <cp:revision>10</cp:revision>
  <dcterms:created xsi:type="dcterms:W3CDTF">2021-11-11T13:25:00Z</dcterms:created>
  <dcterms:modified xsi:type="dcterms:W3CDTF">2021-11-12T06:28:00Z</dcterms:modified>
</cp:coreProperties>
</file>