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DB" w:rsidRDefault="00151A5A">
      <w:r w:rsidRPr="00151A5A">
        <w:t>https://public.nazk.gov.ua/documents/f4b3243d-31d7-44f0-bac2-629612a00075</w:t>
      </w:r>
      <w:bookmarkStart w:id="0" w:name="_GoBack"/>
      <w:bookmarkEnd w:id="0"/>
    </w:p>
    <w:sectPr w:rsidR="0045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2"/>
    <w:rsid w:val="00056FF0"/>
    <w:rsid w:val="00151A5A"/>
    <w:rsid w:val="004533DB"/>
    <w:rsid w:val="007C0AC2"/>
    <w:rsid w:val="008F4A89"/>
    <w:rsid w:val="009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02C2-28EE-42D4-A17A-5FE3009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2</cp:revision>
  <dcterms:created xsi:type="dcterms:W3CDTF">2022-02-23T08:43:00Z</dcterms:created>
  <dcterms:modified xsi:type="dcterms:W3CDTF">2022-02-23T08:45:00Z</dcterms:modified>
</cp:coreProperties>
</file>