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F8" w:rsidRPr="006C4503" w:rsidRDefault="00EC25F8" w:rsidP="006C45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C4503">
        <w:rPr>
          <w:rFonts w:ascii="Times New Roman" w:hAnsi="Times New Roman" w:cs="Times New Roman"/>
          <w:b/>
          <w:sz w:val="28"/>
          <w:szCs w:val="28"/>
          <w:lang w:val="uk-UA"/>
        </w:rPr>
        <w:t>Пенсійне законодавство: роз’яснення спеціаліста</w:t>
      </w:r>
    </w:p>
    <w:p w:rsidR="006C4503" w:rsidRDefault="006C4503" w:rsidP="006C450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5F8" w:rsidRPr="006C4503" w:rsidRDefault="00EC25F8" w:rsidP="006C450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503">
        <w:rPr>
          <w:rFonts w:ascii="Times New Roman" w:hAnsi="Times New Roman" w:cs="Times New Roman"/>
          <w:b/>
          <w:sz w:val="28"/>
          <w:szCs w:val="28"/>
          <w:lang w:val="uk-UA"/>
        </w:rPr>
        <w:t>Чи збільшували пенсії особам з інвалідністю внаслідок загального захворювання та особам з інвалідністю з дитинства 2017 року?</w:t>
      </w:r>
    </w:p>
    <w:p w:rsidR="006C4503" w:rsidRDefault="006C4503" w:rsidP="006C45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5F8" w:rsidRDefault="00EC25F8" w:rsidP="006C45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від 03.10.2017 № 2148 «Про внесення змін до деяких законодавчих актів України щодо підвищення пенсії» (далі - Закон) органами Пенсійного фонду України з 01.10.2017 здійснено перерахунок пенсій, призначених відповідно до Закону України «Про загальнообов’язкове державне пенсійне страхування», у тому числі особам з інвалідністю внаслідок загального захворювання та особам з інвалідністю з дитинства із застосуванням середньої заробітної плати (доходу) в Україні, з якої сплачено страхові внески, обчисленої як середній показник за 2014-й, 2015-й та 2016 роки, що становить 3764,40 грн. Середній розмір пенсій по інвалідності зріс на 212,42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 1769,89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липень до 1982,31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жовтень), тобто на 12%.</w:t>
      </w:r>
    </w:p>
    <w:p w:rsidR="00EC25F8" w:rsidRDefault="00EC25F8" w:rsidP="006C45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положень частини другої розділу ІІ Закону 2148 з 01.10.2017 під час перерахунку пенсій, надбавок, підвищень, щомісячної державної адресної допомоги особам з інвалідністю внаслідок загального захворювання та особам з інвалідністю з дитинства, органи Пенсійного фонду України застосували</w:t>
      </w:r>
      <w:r w:rsidR="006C4503">
        <w:rPr>
          <w:rFonts w:ascii="Times New Roman" w:hAnsi="Times New Roman" w:cs="Times New Roman"/>
          <w:sz w:val="28"/>
          <w:szCs w:val="28"/>
          <w:lang w:val="uk-UA"/>
        </w:rPr>
        <w:t xml:space="preserve"> розмір прожиткового мінімуму для осіб, що втратили працездатність, встановлений на 01.12.2017 Закону України «Про державний бюджет України на 2017 рік» (1373 </w:t>
      </w:r>
      <w:proofErr w:type="spellStart"/>
      <w:r w:rsidR="006C450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6C4503">
        <w:rPr>
          <w:rFonts w:ascii="Times New Roman" w:hAnsi="Times New Roman" w:cs="Times New Roman"/>
          <w:sz w:val="28"/>
          <w:szCs w:val="28"/>
          <w:lang w:val="uk-UA"/>
        </w:rPr>
        <w:t xml:space="preserve">), збільшений на </w:t>
      </w:r>
      <w:proofErr w:type="spellStart"/>
      <w:r w:rsidR="006C4503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6C4503">
        <w:rPr>
          <w:rFonts w:ascii="Times New Roman" w:hAnsi="Times New Roman" w:cs="Times New Roman"/>
          <w:sz w:val="28"/>
          <w:szCs w:val="28"/>
          <w:lang w:val="uk-UA"/>
        </w:rPr>
        <w:t xml:space="preserve"> 79 </w:t>
      </w:r>
      <w:proofErr w:type="spellStart"/>
      <w:r w:rsidR="006C450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6C4503">
        <w:rPr>
          <w:rFonts w:ascii="Times New Roman" w:hAnsi="Times New Roman" w:cs="Times New Roman"/>
          <w:sz w:val="28"/>
          <w:szCs w:val="28"/>
          <w:lang w:val="uk-UA"/>
        </w:rPr>
        <w:t xml:space="preserve"> (1452,00 </w:t>
      </w:r>
      <w:proofErr w:type="spellStart"/>
      <w:r w:rsidR="006C450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6C450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C4503" w:rsidRDefault="006C4503" w:rsidP="006C45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Зазначений розмір прожиткового мінімуму застосовується, зокрема, під час призначення, перерахунків пенсій, визначення розмірів надбавок, підвищень, щомісячної державної адресної допомоги особам з інвалідністю внаслідок загального захворювання та особам з інвалідністю з дитинства, доти не було встановлено розмір прожиткового мінімуму для осіб, що втратили працездатність, який буде більший за розмір, встановлений на 01.12.2017 та збільшений на 79,00 грн.</w:t>
      </w:r>
    </w:p>
    <w:p w:rsidR="006C4503" w:rsidRDefault="006C4503" w:rsidP="006C45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01.12.2018 розмір прожиткового мінімуму для осіб, які втратили працездатність, становитиме 1497,00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буде підставою для перегляду виплат та їх складових, які базуються на прожитковому мінімумі.</w:t>
      </w:r>
    </w:p>
    <w:p w:rsidR="006C4503" w:rsidRDefault="006C4503" w:rsidP="006C450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C4503" w:rsidRDefault="006C4503" w:rsidP="006C450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C4503" w:rsidRDefault="006C4503" w:rsidP="006C4503">
      <w:pPr>
        <w:pStyle w:val="a3"/>
        <w:spacing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юридичним управлінням Головного управління Пенсійного фонду України в Одеській області</w:t>
      </w:r>
    </w:p>
    <w:p w:rsidR="00EC25F8" w:rsidRPr="00EC25F8" w:rsidRDefault="00EC25F8" w:rsidP="00EC25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25F8" w:rsidRPr="00EC25F8" w:rsidSect="00EC25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C8"/>
    <w:rsid w:val="00210DF6"/>
    <w:rsid w:val="00544E37"/>
    <w:rsid w:val="00634DF2"/>
    <w:rsid w:val="00691388"/>
    <w:rsid w:val="006C4503"/>
    <w:rsid w:val="00774446"/>
    <w:rsid w:val="00AA28C8"/>
    <w:rsid w:val="00BA0A5E"/>
    <w:rsid w:val="00CD0AA2"/>
    <w:rsid w:val="00DD69B0"/>
    <w:rsid w:val="00E3715B"/>
    <w:rsid w:val="00E96ABD"/>
    <w:rsid w:val="00EC25F8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РГА</cp:lastModifiedBy>
  <cp:revision>2</cp:revision>
  <dcterms:created xsi:type="dcterms:W3CDTF">2018-07-19T10:51:00Z</dcterms:created>
  <dcterms:modified xsi:type="dcterms:W3CDTF">2018-07-19T10:51:00Z</dcterms:modified>
</cp:coreProperties>
</file>