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D0" w:rsidRPr="001F46A1" w:rsidRDefault="000564D0" w:rsidP="000564D0">
      <w:pPr>
        <w:jc w:val="center"/>
        <w:rPr>
          <w:rFonts w:ascii="Times New Roman" w:hAnsi="Times New Roman" w:cs="Times New Roman"/>
          <w:b/>
          <w:sz w:val="28"/>
          <w:szCs w:val="28"/>
        </w:rPr>
      </w:pPr>
      <w:r w:rsidRPr="001F46A1">
        <w:rPr>
          <w:rFonts w:ascii="Times New Roman" w:hAnsi="Times New Roman" w:cs="Times New Roman"/>
          <w:b/>
          <w:sz w:val="28"/>
          <w:szCs w:val="28"/>
        </w:rPr>
        <w:t>Складання та подання запитів на публічну інформацію</w:t>
      </w:r>
    </w:p>
    <w:p w:rsidR="00584E54" w:rsidRPr="00271484" w:rsidRDefault="00584E54" w:rsidP="009250F8">
      <w:pPr>
        <w:ind w:firstLine="708"/>
        <w:jc w:val="both"/>
        <w:rPr>
          <w:rFonts w:ascii="Times New Roman" w:hAnsi="Times New Roman" w:cs="Times New Roman"/>
          <w:sz w:val="24"/>
          <w:szCs w:val="24"/>
        </w:rPr>
      </w:pPr>
      <w:r w:rsidRPr="00271484">
        <w:rPr>
          <w:rFonts w:ascii="Times New Roman" w:hAnsi="Times New Roman" w:cs="Times New Roman"/>
          <w:sz w:val="24"/>
          <w:szCs w:val="24"/>
        </w:rPr>
        <w:t>Відповідно до статті 1 Закону «Про доступ до публічної інформації»</w:t>
      </w:r>
      <w:r w:rsidR="007F52C9" w:rsidRPr="00271484">
        <w:rPr>
          <w:rFonts w:ascii="Times New Roman" w:hAnsi="Times New Roman" w:cs="Times New Roman"/>
          <w:sz w:val="24"/>
          <w:szCs w:val="24"/>
        </w:rPr>
        <w:t xml:space="preserve"> (далі – Закон)</w:t>
      </w:r>
      <w:r w:rsidRPr="00271484">
        <w:rPr>
          <w:rFonts w:ascii="Times New Roman" w:hAnsi="Times New Roman" w:cs="Times New Roman"/>
          <w:sz w:val="24"/>
          <w:szCs w:val="24"/>
        </w:rPr>
        <w:t>, п</w:t>
      </w:r>
      <w:r w:rsidRPr="00271484">
        <w:rPr>
          <w:rFonts w:ascii="Times New Roman" w:hAnsi="Times New Roman" w:cs="Times New Roman"/>
          <w:bCs/>
          <w:sz w:val="24"/>
          <w:szCs w:val="24"/>
        </w:rPr>
        <w:t>ублічна інформація –</w:t>
      </w:r>
      <w:r w:rsidRPr="00271484">
        <w:rPr>
          <w:rFonts w:ascii="Times New Roman" w:hAnsi="Times New Roman" w:cs="Times New Roman"/>
          <w:sz w:val="24"/>
          <w:szCs w:val="24"/>
        </w:rPr>
        <w:t xml:space="preserve"> це відображена та задокументована будь-якими засобами та на будь-яких носіях інформація, яка була отримана або створена в процесі виконання суб’єктами владних повноважень своїх обов’язків, передбачених чинним законодавством</w:t>
      </w:r>
      <w:r w:rsidR="00B325CF" w:rsidRPr="00271484">
        <w:rPr>
          <w:rFonts w:ascii="Times New Roman" w:hAnsi="Times New Roman" w:cs="Times New Roman"/>
          <w:sz w:val="24"/>
          <w:szCs w:val="24"/>
        </w:rPr>
        <w:t>,</w:t>
      </w:r>
      <w:r w:rsidRPr="00271484">
        <w:rPr>
          <w:rFonts w:ascii="Times New Roman" w:hAnsi="Times New Roman" w:cs="Times New Roman"/>
          <w:sz w:val="24"/>
          <w:szCs w:val="24"/>
        </w:rPr>
        <w:t xml:space="preserve"> або яка знаходиться у володінні суб’єктів владних повноважень, інших розпорядників публічної інформації, визначених цим законом. В частині другій цієї статті зазначено, що </w:t>
      </w:r>
      <w:r w:rsidRPr="00271484">
        <w:rPr>
          <w:rFonts w:ascii="Times New Roman" w:hAnsi="Times New Roman" w:cs="Times New Roman"/>
          <w:bCs/>
          <w:sz w:val="24"/>
          <w:szCs w:val="24"/>
        </w:rPr>
        <w:t>публічна інформація є відкритою</w:t>
      </w:r>
      <w:r w:rsidRPr="00271484">
        <w:rPr>
          <w:rFonts w:ascii="Times New Roman" w:hAnsi="Times New Roman" w:cs="Times New Roman"/>
          <w:sz w:val="24"/>
          <w:szCs w:val="24"/>
        </w:rPr>
        <w:t>, крім випадків, встановлених законом.</w:t>
      </w:r>
    </w:p>
    <w:p w:rsidR="000564D0" w:rsidRPr="00271484" w:rsidRDefault="000564D0" w:rsidP="009250F8">
      <w:pPr>
        <w:ind w:firstLine="708"/>
        <w:jc w:val="both"/>
        <w:rPr>
          <w:rFonts w:ascii="Times New Roman" w:hAnsi="Times New Roman" w:cs="Times New Roman"/>
          <w:sz w:val="24"/>
          <w:szCs w:val="24"/>
        </w:rPr>
      </w:pPr>
      <w:r w:rsidRPr="00271484">
        <w:rPr>
          <w:rFonts w:ascii="Times New Roman" w:hAnsi="Times New Roman" w:cs="Times New Roman"/>
          <w:sz w:val="24"/>
          <w:szCs w:val="24"/>
        </w:rPr>
        <w:t>Суб’єкти відносин у сфері доступу до публічної інформації, відповідно до ст. 12 Закону є: а) запитувачі публічної інформації – фізичні, юридичні особи, об’єднання громадян без статусу юридичної особи, крім суб’єктів владних повноважень; б) розпорядники публічної інформації – суб’єкти, визначені у ст. 13 цього ж Закону; в) структурний підрозділ або відповідальна особа з питань запитів на публічну інформацію розпорядників інформації. Запитувачами публічної інформації, в контексті цього ж Закону, не можуть бути суб’єкти владних повноважень. Це пов’язано з правовою природою права на публічну інформацію та означає, що орган влади може звернутися із вимогою про надання інформації лише виключно у тих випадках і межах, які визначені спеціальним законом, що регулюють діяльність певного органу влади.</w:t>
      </w:r>
      <w:r w:rsidR="009250F8" w:rsidRPr="00271484">
        <w:rPr>
          <w:rFonts w:ascii="Times New Roman" w:hAnsi="Times New Roman" w:cs="Times New Roman"/>
          <w:sz w:val="24"/>
          <w:szCs w:val="24"/>
        </w:rPr>
        <w:t xml:space="preserve"> Розпорядниками публічної інформації, відповідно до ст. 13 Закону є такі суб’єкти, які забезпечують реалізацію права на її доступ з врахуванням наступного.</w:t>
      </w:r>
      <w:r w:rsidR="00EE0DAE" w:rsidRPr="00271484">
        <w:rPr>
          <w:rFonts w:ascii="Times New Roman" w:hAnsi="Times New Roman" w:cs="Times New Roman"/>
          <w:sz w:val="24"/>
          <w:szCs w:val="24"/>
        </w:rPr>
        <w:t xml:space="preserve"> Поняття «суб’єкти владних повноважень», в контексті ст. 13 Закону України від 13 січня 2011 р. «Про доступ до публічної інформації», охоплює органи державної влади, яка поділяється на законодавчу, виконавчу та судову.</w:t>
      </w:r>
      <w:r w:rsidR="009250F8" w:rsidRPr="00271484">
        <w:rPr>
          <w:rFonts w:ascii="Times New Roman" w:hAnsi="Times New Roman" w:cs="Times New Roman"/>
          <w:sz w:val="24"/>
          <w:szCs w:val="24"/>
        </w:rPr>
        <w:t xml:space="preserve"> Структурний підрозділ або відповідальна особа з питань запитів на публічну інформацію розпорядників інформації, які організовують доступ до публічної інформації, якою володіє розпорядник інформації, є однією з гарантій забезпечення права на інформацію.</w:t>
      </w:r>
    </w:p>
    <w:p w:rsidR="00EE0DAE" w:rsidRPr="00271484" w:rsidRDefault="00EE0DAE" w:rsidP="00301D0E">
      <w:pPr>
        <w:ind w:firstLine="709"/>
        <w:jc w:val="both"/>
        <w:rPr>
          <w:rFonts w:ascii="Times New Roman" w:hAnsi="Times New Roman" w:cs="Times New Roman"/>
          <w:sz w:val="24"/>
          <w:szCs w:val="24"/>
        </w:rPr>
      </w:pPr>
      <w:r w:rsidRPr="00271484">
        <w:rPr>
          <w:rFonts w:ascii="Times New Roman" w:hAnsi="Times New Roman" w:cs="Times New Roman"/>
          <w:sz w:val="24"/>
          <w:szCs w:val="24"/>
        </w:rPr>
        <w:t>Запит на отримання публічної інформації може бути індивідуальним або колективним.</w:t>
      </w:r>
      <w:r w:rsidR="00700F47" w:rsidRPr="00271484">
        <w:rPr>
          <w:rFonts w:ascii="Times New Roman" w:hAnsi="Times New Roman" w:cs="Times New Roman"/>
          <w:sz w:val="24"/>
          <w:szCs w:val="24"/>
        </w:rPr>
        <w:t xml:space="preserve"> Колективним </w:t>
      </w:r>
      <w:r w:rsidR="00E13A70" w:rsidRPr="00271484">
        <w:rPr>
          <w:rFonts w:ascii="Times New Roman" w:hAnsi="Times New Roman" w:cs="Times New Roman"/>
          <w:sz w:val="24"/>
          <w:szCs w:val="24"/>
        </w:rPr>
        <w:t>запит вважається</w:t>
      </w:r>
      <w:r w:rsidR="00797783" w:rsidRPr="00271484">
        <w:rPr>
          <w:rFonts w:ascii="Times New Roman" w:hAnsi="Times New Roman" w:cs="Times New Roman"/>
          <w:sz w:val="24"/>
          <w:szCs w:val="24"/>
        </w:rPr>
        <w:t>, якщо він</w:t>
      </w:r>
      <w:r w:rsidR="00E13A70" w:rsidRPr="00271484">
        <w:rPr>
          <w:rFonts w:ascii="Times New Roman" w:hAnsi="Times New Roman" w:cs="Times New Roman"/>
          <w:sz w:val="24"/>
          <w:szCs w:val="24"/>
        </w:rPr>
        <w:t xml:space="preserve"> </w:t>
      </w:r>
      <w:r w:rsidR="00700F47" w:rsidRPr="00271484">
        <w:rPr>
          <w:rFonts w:ascii="Times New Roman" w:hAnsi="Times New Roman" w:cs="Times New Roman"/>
          <w:sz w:val="24"/>
          <w:szCs w:val="24"/>
        </w:rPr>
        <w:t>надісланий дв</w:t>
      </w:r>
      <w:r w:rsidR="00E13A70" w:rsidRPr="00271484">
        <w:rPr>
          <w:rFonts w:ascii="Times New Roman" w:hAnsi="Times New Roman" w:cs="Times New Roman"/>
          <w:sz w:val="24"/>
          <w:szCs w:val="24"/>
        </w:rPr>
        <w:t xml:space="preserve">ома і більше фізичними особами або є </w:t>
      </w:r>
      <w:r w:rsidR="00700F47" w:rsidRPr="00271484">
        <w:rPr>
          <w:rFonts w:ascii="Times New Roman" w:hAnsi="Times New Roman" w:cs="Times New Roman"/>
          <w:sz w:val="24"/>
          <w:szCs w:val="24"/>
        </w:rPr>
        <w:t>спільни</w:t>
      </w:r>
      <w:r w:rsidR="00E13A70" w:rsidRPr="00271484">
        <w:rPr>
          <w:rFonts w:ascii="Times New Roman" w:hAnsi="Times New Roman" w:cs="Times New Roman"/>
          <w:sz w:val="24"/>
          <w:szCs w:val="24"/>
        </w:rPr>
        <w:t>м</w:t>
      </w:r>
      <w:r w:rsidR="00700F47" w:rsidRPr="00271484">
        <w:rPr>
          <w:rFonts w:ascii="Times New Roman" w:hAnsi="Times New Roman" w:cs="Times New Roman"/>
          <w:sz w:val="24"/>
          <w:szCs w:val="24"/>
        </w:rPr>
        <w:t xml:space="preserve"> від будь-яких інших запитувачів</w:t>
      </w:r>
      <w:r w:rsidR="00177E9A" w:rsidRPr="00271484">
        <w:rPr>
          <w:rFonts w:ascii="Times New Roman" w:hAnsi="Times New Roman" w:cs="Times New Roman"/>
          <w:sz w:val="24"/>
          <w:szCs w:val="24"/>
        </w:rPr>
        <w:t>, зокрема разом з фізичними особами.</w:t>
      </w:r>
      <w:r w:rsidRPr="00271484">
        <w:rPr>
          <w:rFonts w:ascii="Times New Roman" w:hAnsi="Times New Roman" w:cs="Times New Roman"/>
          <w:sz w:val="24"/>
          <w:szCs w:val="24"/>
        </w:rPr>
        <w:t xml:space="preserve"> Запитувач має право подати запит в письмовій формі шляхом подання його особисто до Головного територіального управління юстиції</w:t>
      </w:r>
      <w:r w:rsidR="00B325CF" w:rsidRPr="00271484">
        <w:rPr>
          <w:rFonts w:ascii="Times New Roman" w:hAnsi="Times New Roman" w:cs="Times New Roman"/>
          <w:sz w:val="24"/>
          <w:szCs w:val="24"/>
        </w:rPr>
        <w:t xml:space="preserve"> в Одеській області (далі - Головн</w:t>
      </w:r>
      <w:r w:rsidR="00301D0E" w:rsidRPr="00271484">
        <w:rPr>
          <w:rFonts w:ascii="Times New Roman" w:hAnsi="Times New Roman" w:cs="Times New Roman"/>
          <w:sz w:val="24"/>
          <w:szCs w:val="24"/>
        </w:rPr>
        <w:t>е</w:t>
      </w:r>
      <w:r w:rsidR="00B325CF" w:rsidRPr="00271484">
        <w:rPr>
          <w:rFonts w:ascii="Times New Roman" w:hAnsi="Times New Roman" w:cs="Times New Roman"/>
          <w:sz w:val="24"/>
          <w:szCs w:val="24"/>
        </w:rPr>
        <w:t xml:space="preserve"> територіальн</w:t>
      </w:r>
      <w:r w:rsidR="00301D0E" w:rsidRPr="00271484">
        <w:rPr>
          <w:rFonts w:ascii="Times New Roman" w:hAnsi="Times New Roman" w:cs="Times New Roman"/>
          <w:sz w:val="24"/>
          <w:szCs w:val="24"/>
        </w:rPr>
        <w:t>е</w:t>
      </w:r>
      <w:r w:rsidR="00B325CF" w:rsidRPr="00271484">
        <w:rPr>
          <w:rFonts w:ascii="Times New Roman" w:hAnsi="Times New Roman" w:cs="Times New Roman"/>
          <w:sz w:val="24"/>
          <w:szCs w:val="24"/>
        </w:rPr>
        <w:t xml:space="preserve"> управління юстиції)</w:t>
      </w:r>
      <w:r w:rsidRPr="00271484">
        <w:rPr>
          <w:rFonts w:ascii="Times New Roman" w:hAnsi="Times New Roman" w:cs="Times New Roman"/>
          <w:sz w:val="24"/>
          <w:szCs w:val="24"/>
        </w:rPr>
        <w:t>, або надіслати поштою, в тому числі електронною, за встановленою формою, або в усній формі – по телефону (телефаксом) на вибір запитувача за встановленою формою.</w:t>
      </w:r>
      <w:r w:rsidR="00177E9A" w:rsidRPr="00271484">
        <w:rPr>
          <w:rFonts w:ascii="Times New Roman" w:hAnsi="Times New Roman" w:cs="Times New Roman"/>
          <w:sz w:val="24"/>
          <w:szCs w:val="24"/>
        </w:rPr>
        <w:t xml:space="preserve"> </w:t>
      </w:r>
      <w:r w:rsidRPr="00271484">
        <w:rPr>
          <w:rFonts w:ascii="Times New Roman" w:hAnsi="Times New Roman" w:cs="Times New Roman"/>
          <w:sz w:val="24"/>
          <w:szCs w:val="24"/>
        </w:rPr>
        <w:t xml:space="preserve">Письмовий запит на отримання публічної інформації подається в довільній формі, але в ньому обов’язково треба зазначити: </w:t>
      </w:r>
      <w:r w:rsidR="00177E9A" w:rsidRPr="00271484">
        <w:rPr>
          <w:rFonts w:ascii="Times New Roman" w:hAnsi="Times New Roman" w:cs="Times New Roman"/>
          <w:sz w:val="24"/>
          <w:szCs w:val="24"/>
        </w:rPr>
        <w:t xml:space="preserve">1) </w:t>
      </w:r>
      <w:r w:rsidRPr="00271484">
        <w:rPr>
          <w:rFonts w:ascii="Times New Roman" w:hAnsi="Times New Roman" w:cs="Times New Roman"/>
          <w:sz w:val="24"/>
          <w:szCs w:val="24"/>
        </w:rPr>
        <w:t xml:space="preserve">прізвище, ім’я, по батькові (для юридичних </w:t>
      </w:r>
      <w:r w:rsidR="00B325CF" w:rsidRPr="00271484">
        <w:rPr>
          <w:rFonts w:ascii="Times New Roman" w:hAnsi="Times New Roman" w:cs="Times New Roman"/>
          <w:sz w:val="24"/>
          <w:szCs w:val="24"/>
        </w:rPr>
        <w:t>осіб - найменування) запитувача</w:t>
      </w:r>
      <w:r w:rsidR="00301D0E" w:rsidRPr="00271484">
        <w:rPr>
          <w:rFonts w:ascii="Times New Roman" w:hAnsi="Times New Roman" w:cs="Times New Roman"/>
          <w:sz w:val="24"/>
          <w:szCs w:val="24"/>
        </w:rPr>
        <w:t>,</w:t>
      </w:r>
      <w:r w:rsidR="00B325CF" w:rsidRPr="00271484">
        <w:rPr>
          <w:rFonts w:ascii="Times New Roman" w:hAnsi="Times New Roman" w:cs="Times New Roman"/>
          <w:sz w:val="24"/>
          <w:szCs w:val="24"/>
        </w:rPr>
        <w:t xml:space="preserve"> </w:t>
      </w:r>
      <w:r w:rsidR="00301D0E" w:rsidRPr="00271484">
        <w:rPr>
          <w:rFonts w:ascii="Times New Roman" w:hAnsi="Times New Roman" w:cs="Times New Roman"/>
          <w:sz w:val="24"/>
          <w:szCs w:val="24"/>
        </w:rPr>
        <w:t xml:space="preserve">поштову адресу або </w:t>
      </w:r>
      <w:r w:rsidRPr="00271484">
        <w:rPr>
          <w:rFonts w:ascii="Times New Roman" w:hAnsi="Times New Roman" w:cs="Times New Roman"/>
          <w:sz w:val="24"/>
          <w:szCs w:val="24"/>
        </w:rPr>
        <w:t>адресу електронної пошти, номер засобу зв’язку, якщо такий є;</w:t>
      </w:r>
      <w:r w:rsidR="00177E9A" w:rsidRPr="00271484">
        <w:rPr>
          <w:rFonts w:ascii="Times New Roman" w:hAnsi="Times New Roman" w:cs="Times New Roman"/>
          <w:sz w:val="24"/>
          <w:szCs w:val="24"/>
        </w:rPr>
        <w:t xml:space="preserve"> 2) </w:t>
      </w:r>
      <w:r w:rsidRPr="00271484">
        <w:rPr>
          <w:rFonts w:ascii="Times New Roman" w:hAnsi="Times New Roman" w:cs="Times New Roman"/>
          <w:sz w:val="24"/>
          <w:szCs w:val="24"/>
        </w:rPr>
        <w:t>загальний опис інформації або вид, назву, реквізити чи зміст документа, щодо якого зроблено запит, якщо запитувачу це відомо;</w:t>
      </w:r>
      <w:r w:rsidR="00177E9A" w:rsidRPr="00271484">
        <w:rPr>
          <w:rFonts w:ascii="Times New Roman" w:hAnsi="Times New Roman" w:cs="Times New Roman"/>
          <w:sz w:val="24"/>
          <w:szCs w:val="24"/>
        </w:rPr>
        <w:t xml:space="preserve"> 3) </w:t>
      </w:r>
      <w:r w:rsidRPr="00271484">
        <w:rPr>
          <w:rFonts w:ascii="Times New Roman" w:hAnsi="Times New Roman" w:cs="Times New Roman"/>
          <w:sz w:val="24"/>
          <w:szCs w:val="24"/>
        </w:rPr>
        <w:t>підпис і дату за умови подання цього запиту. З метою спрощення процедури оформлення письмового запиту на отримання публічної інформації, запитувачі мають право скористатись формою запиту на</w:t>
      </w:r>
      <w:r w:rsidR="00177E9A" w:rsidRPr="00271484">
        <w:rPr>
          <w:rFonts w:ascii="Times New Roman" w:hAnsi="Times New Roman" w:cs="Times New Roman"/>
          <w:sz w:val="24"/>
          <w:szCs w:val="24"/>
        </w:rPr>
        <w:t xml:space="preserve"> отримання публічної інформації</w:t>
      </w:r>
      <w:r w:rsidR="00B325CF" w:rsidRPr="00271484">
        <w:rPr>
          <w:rFonts w:ascii="Times New Roman" w:hAnsi="Times New Roman" w:cs="Times New Roman"/>
          <w:sz w:val="24"/>
          <w:szCs w:val="24"/>
        </w:rPr>
        <w:t>,</w:t>
      </w:r>
      <w:r w:rsidR="00177E9A" w:rsidRPr="00271484">
        <w:rPr>
          <w:rFonts w:ascii="Times New Roman" w:hAnsi="Times New Roman" w:cs="Times New Roman"/>
          <w:sz w:val="24"/>
          <w:szCs w:val="24"/>
        </w:rPr>
        <w:t xml:space="preserve"> який розміщ</w:t>
      </w:r>
      <w:r w:rsidR="00301D0E" w:rsidRPr="00271484">
        <w:rPr>
          <w:rFonts w:ascii="Times New Roman" w:hAnsi="Times New Roman" w:cs="Times New Roman"/>
          <w:sz w:val="24"/>
          <w:szCs w:val="24"/>
        </w:rPr>
        <w:t>ено</w:t>
      </w:r>
      <w:r w:rsidR="00177E9A" w:rsidRPr="00271484">
        <w:rPr>
          <w:rFonts w:ascii="Times New Roman" w:hAnsi="Times New Roman" w:cs="Times New Roman"/>
          <w:sz w:val="24"/>
          <w:szCs w:val="24"/>
        </w:rPr>
        <w:t xml:space="preserve"> на </w:t>
      </w:r>
      <w:r w:rsidR="00B325CF" w:rsidRPr="00271484">
        <w:rPr>
          <w:rFonts w:ascii="Times New Roman" w:hAnsi="Times New Roman" w:cs="Times New Roman"/>
          <w:sz w:val="24"/>
          <w:szCs w:val="24"/>
        </w:rPr>
        <w:t xml:space="preserve">офіційному </w:t>
      </w:r>
      <w:proofErr w:type="spellStart"/>
      <w:r w:rsidR="00177E9A" w:rsidRPr="00271484">
        <w:rPr>
          <w:rFonts w:ascii="Times New Roman" w:hAnsi="Times New Roman" w:cs="Times New Roman"/>
          <w:sz w:val="24"/>
          <w:szCs w:val="24"/>
        </w:rPr>
        <w:t>веб-сайті</w:t>
      </w:r>
      <w:proofErr w:type="spellEnd"/>
      <w:r w:rsidR="00177E9A" w:rsidRPr="00271484">
        <w:rPr>
          <w:rFonts w:ascii="Times New Roman" w:hAnsi="Times New Roman" w:cs="Times New Roman"/>
          <w:sz w:val="24"/>
          <w:szCs w:val="24"/>
        </w:rPr>
        <w:t xml:space="preserve"> Головного територіального управління юстиції та на інформаційних стендах в адміністративних будівлях Головного територіального управління юстиції.</w:t>
      </w:r>
      <w:r w:rsidRPr="00271484">
        <w:rPr>
          <w:rFonts w:ascii="Times New Roman" w:hAnsi="Times New Roman" w:cs="Times New Roman"/>
          <w:sz w:val="24"/>
          <w:szCs w:val="24"/>
        </w:rPr>
        <w:t xml:space="preserve"> Запит на інформацію подається до посадової особи Головного територіального управління юстиції, яка організовує у встановленому порядку доступ до публічної інформації, якою володіє Головне територіальне управління юстиції, в робочий час згідно з правилами внутрішнього трудового розпорядку.</w:t>
      </w:r>
      <w:r w:rsidR="00584E54" w:rsidRPr="00271484">
        <w:rPr>
          <w:rFonts w:ascii="Times New Roman" w:hAnsi="Times New Roman" w:cs="Times New Roman"/>
          <w:sz w:val="24"/>
          <w:szCs w:val="24"/>
        </w:rPr>
        <w:t xml:space="preserve"> </w:t>
      </w:r>
      <w:r w:rsidRPr="00271484">
        <w:rPr>
          <w:rFonts w:ascii="Times New Roman" w:hAnsi="Times New Roman" w:cs="Times New Roman"/>
          <w:sz w:val="24"/>
          <w:szCs w:val="24"/>
        </w:rPr>
        <w:t>У разі</w:t>
      </w:r>
      <w:r w:rsidR="00B325CF" w:rsidRPr="00271484">
        <w:rPr>
          <w:rFonts w:ascii="Times New Roman" w:hAnsi="Times New Roman" w:cs="Times New Roman"/>
          <w:sz w:val="24"/>
          <w:szCs w:val="24"/>
        </w:rPr>
        <w:t>,</w:t>
      </w:r>
      <w:r w:rsidRPr="00271484">
        <w:rPr>
          <w:rFonts w:ascii="Times New Roman" w:hAnsi="Times New Roman" w:cs="Times New Roman"/>
          <w:sz w:val="24"/>
          <w:szCs w:val="24"/>
        </w:rPr>
        <w:t xml:space="preserve"> коли з поважних причин (інвалідність, обмежені фізичні можливості тощо) запитувач інформації не може підготувати та подати письмовий запит, посадова особа Головного територіального управління юстиції, відповідальна за організацію доступу до публічної інформації, особисто оформлює такий запит від імені запитувача із обов’язковим зазначенням в запиті свого прізвища, імені, по батькові, контактного телефону. Копія такого запиту надається запитувачу.</w:t>
      </w:r>
    </w:p>
    <w:p w:rsidR="00584E54" w:rsidRPr="00271484" w:rsidRDefault="00584E54" w:rsidP="00584E54">
      <w:pPr>
        <w:ind w:firstLine="708"/>
        <w:jc w:val="both"/>
        <w:rPr>
          <w:rFonts w:ascii="Times New Roman" w:hAnsi="Times New Roman" w:cs="Times New Roman"/>
          <w:sz w:val="24"/>
          <w:szCs w:val="24"/>
        </w:rPr>
      </w:pPr>
      <w:r w:rsidRPr="00271484">
        <w:rPr>
          <w:rFonts w:ascii="Times New Roman" w:hAnsi="Times New Roman" w:cs="Times New Roman"/>
          <w:sz w:val="24"/>
          <w:szCs w:val="24"/>
        </w:rPr>
        <w:lastRenderedPageBreak/>
        <w:t xml:space="preserve">Розпорядник інформації </w:t>
      </w:r>
      <w:r w:rsidR="00797783" w:rsidRPr="00271484">
        <w:rPr>
          <w:rFonts w:ascii="Times New Roman" w:hAnsi="Times New Roman" w:cs="Times New Roman"/>
          <w:sz w:val="24"/>
          <w:szCs w:val="24"/>
        </w:rPr>
        <w:t>зобов’язаний</w:t>
      </w:r>
      <w:bookmarkStart w:id="0" w:name="_GoBack"/>
      <w:bookmarkEnd w:id="0"/>
      <w:r w:rsidRPr="00271484">
        <w:rPr>
          <w:rFonts w:ascii="Times New Roman" w:hAnsi="Times New Roman" w:cs="Times New Roman"/>
          <w:sz w:val="24"/>
          <w:szCs w:val="24"/>
        </w:rPr>
        <w:t xml:space="preserve"> надати відповідь на інформаційний запит не пізніше п’яти робочих днів з дня отримання запиту. У випадку, коли запит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 Якщо ж запит стосується надання великого обсягу інформації або вимагає її пошуку серед значної кількості даних, розпорядник інформації може продовжити строк розгляду запиту до 20 робочих днів</w:t>
      </w:r>
      <w:r w:rsidR="00301D0E" w:rsidRPr="00271484">
        <w:rPr>
          <w:rFonts w:ascii="Times New Roman" w:hAnsi="Times New Roman" w:cs="Times New Roman"/>
          <w:sz w:val="24"/>
          <w:szCs w:val="24"/>
        </w:rPr>
        <w:t xml:space="preserve"> з дня отримання  запиту</w:t>
      </w:r>
      <w:r w:rsidRPr="00271484">
        <w:rPr>
          <w:rFonts w:ascii="Times New Roman" w:hAnsi="Times New Roman" w:cs="Times New Roman"/>
          <w:sz w:val="24"/>
          <w:szCs w:val="24"/>
        </w:rPr>
        <w:t xml:space="preserve"> з обґрунтуванням такого продовження. </w:t>
      </w:r>
      <w:r w:rsidR="00B325CF" w:rsidRPr="00271484">
        <w:rPr>
          <w:rFonts w:ascii="Times New Roman" w:hAnsi="Times New Roman" w:cs="Times New Roman"/>
          <w:sz w:val="24"/>
          <w:szCs w:val="24"/>
        </w:rPr>
        <w:t>Про</w:t>
      </w:r>
      <w:r w:rsidRPr="00271484">
        <w:rPr>
          <w:rFonts w:ascii="Times New Roman" w:hAnsi="Times New Roman" w:cs="Times New Roman"/>
          <w:sz w:val="24"/>
          <w:szCs w:val="24"/>
        </w:rPr>
        <w:t xml:space="preserve"> продовження строку розпорядник повідомляє запитувача в письмовій формі не пізніше п’яти робочих днів з дня отримання запиту.</w:t>
      </w:r>
    </w:p>
    <w:p w:rsidR="001F46A1" w:rsidRPr="00271484" w:rsidRDefault="001F46A1" w:rsidP="001F46A1">
      <w:pPr>
        <w:ind w:firstLine="708"/>
        <w:jc w:val="both"/>
        <w:rPr>
          <w:rFonts w:ascii="Times New Roman" w:hAnsi="Times New Roman" w:cs="Times New Roman"/>
          <w:sz w:val="24"/>
          <w:szCs w:val="24"/>
        </w:rPr>
      </w:pPr>
      <w:r w:rsidRPr="00271484">
        <w:rPr>
          <w:rFonts w:ascii="Times New Roman" w:hAnsi="Times New Roman" w:cs="Times New Roman"/>
          <w:sz w:val="24"/>
          <w:szCs w:val="24"/>
        </w:rPr>
        <w:t xml:space="preserve">Відповідно до статті 22 Закону розпорядник інформації має право відмовити в задоволенні запиту в таких випадках: 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 </w:t>
      </w:r>
      <w:r w:rsidR="00B325CF" w:rsidRPr="00271484">
        <w:rPr>
          <w:rFonts w:ascii="Times New Roman" w:hAnsi="Times New Roman" w:cs="Times New Roman"/>
          <w:sz w:val="24"/>
          <w:szCs w:val="24"/>
        </w:rPr>
        <w:t xml:space="preserve">                                   </w:t>
      </w:r>
      <w:r w:rsidRPr="00271484">
        <w:rPr>
          <w:rFonts w:ascii="Times New Roman" w:hAnsi="Times New Roman" w:cs="Times New Roman"/>
          <w:sz w:val="24"/>
          <w:szCs w:val="24"/>
        </w:rPr>
        <w:t>2) інформація, що запитується, належить до категорії інформації з обмеженим доступом відповідно до частини другої статті 6 цього Закону; 3) особа, яка подала запит на інформацію, не оплатила передбачені статтею 21 Закону фактичні витрати, пов’язані з копіюванням або друком; 4) не дотримано вимог до запиту на інформацію, передбачених частиною п’ятою статті 19 Закону.</w:t>
      </w:r>
    </w:p>
    <w:p w:rsidR="001F46A1" w:rsidRPr="00271484" w:rsidRDefault="001F46A1" w:rsidP="001F46A1">
      <w:pPr>
        <w:ind w:firstLine="708"/>
        <w:jc w:val="both"/>
        <w:rPr>
          <w:rFonts w:ascii="Times New Roman" w:hAnsi="Times New Roman" w:cs="Times New Roman"/>
          <w:sz w:val="24"/>
          <w:szCs w:val="24"/>
        </w:rPr>
      </w:pPr>
      <w:r w:rsidRPr="00271484">
        <w:rPr>
          <w:rFonts w:ascii="Times New Roman" w:hAnsi="Times New Roman" w:cs="Times New Roman"/>
          <w:sz w:val="24"/>
          <w:szCs w:val="24"/>
        </w:rPr>
        <w:t>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EE0DAE" w:rsidRPr="00271484" w:rsidRDefault="001F46A1" w:rsidP="001F46A1">
      <w:pPr>
        <w:ind w:firstLine="708"/>
        <w:jc w:val="both"/>
        <w:rPr>
          <w:rFonts w:ascii="Times New Roman" w:hAnsi="Times New Roman" w:cs="Times New Roman"/>
          <w:sz w:val="24"/>
          <w:szCs w:val="24"/>
        </w:rPr>
      </w:pPr>
      <w:r w:rsidRPr="00271484">
        <w:rPr>
          <w:rFonts w:ascii="Times New Roman" w:hAnsi="Times New Roman" w:cs="Times New Roman"/>
          <w:sz w:val="24"/>
          <w:szCs w:val="24"/>
        </w:rPr>
        <w:t xml:space="preserve">У відмові в задоволенні запиту на інформацію має бути зазначено: 1) прізвище, ім’я, по батькові та посаду особи, відповідальної за розгляд запиту розпорядником інформації; 2) дату відмови; </w:t>
      </w:r>
      <w:r w:rsidR="00810706">
        <w:rPr>
          <w:rFonts w:ascii="Times New Roman" w:hAnsi="Times New Roman" w:cs="Times New Roman"/>
          <w:sz w:val="24"/>
          <w:szCs w:val="24"/>
        </w:rPr>
        <w:t>3) мотивовану підставу відмови;</w:t>
      </w:r>
      <w:r w:rsidR="00B325CF" w:rsidRPr="00271484">
        <w:rPr>
          <w:rFonts w:ascii="Times New Roman" w:hAnsi="Times New Roman" w:cs="Times New Roman"/>
          <w:sz w:val="24"/>
          <w:szCs w:val="24"/>
        </w:rPr>
        <w:t xml:space="preserve"> </w:t>
      </w:r>
      <w:r w:rsidRPr="00271484">
        <w:rPr>
          <w:rFonts w:ascii="Times New Roman" w:hAnsi="Times New Roman" w:cs="Times New Roman"/>
          <w:sz w:val="24"/>
          <w:szCs w:val="24"/>
        </w:rPr>
        <w:t>4) порядок оскарження відмови; 5) підпис. Відмова в задоволенні запиту на інформацію надається в письмовий формі.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 У рішенні про відстрочку в задоволенні запиту на інформацію має бути зазначено: 1) прізвище, ім’я, по батькові та посаду особи, відповідальної за розгляд запиту розпорядником інформації; 2) дату надсилання або вручення повідомлення про відстрочку; 3) причини, у зв’язку з якими запит на інформацію не може бути задоволений у встановлений цим Законом строк; 4) строк, у який буде задоволено запит; 5) підпис.</w:t>
      </w:r>
    </w:p>
    <w:p w:rsidR="00156357" w:rsidRPr="00271484" w:rsidRDefault="00DB3187" w:rsidP="008F0BEE">
      <w:pPr>
        <w:ind w:firstLine="708"/>
        <w:jc w:val="both"/>
        <w:rPr>
          <w:rFonts w:ascii="Times New Roman" w:hAnsi="Times New Roman" w:cs="Times New Roman"/>
          <w:sz w:val="24"/>
          <w:szCs w:val="24"/>
        </w:rPr>
      </w:pPr>
      <w:r w:rsidRPr="00271484">
        <w:rPr>
          <w:rFonts w:ascii="Times New Roman" w:hAnsi="Times New Roman" w:cs="Times New Roman"/>
          <w:sz w:val="24"/>
          <w:szCs w:val="24"/>
        </w:rPr>
        <w:t>Дослідження питання відповідальності за порушення законодавства про доступ до інформації знімає невиправдану тривогу державних службовців, яка пов’язана з величезною кількістю нововведень</w:t>
      </w:r>
      <w:r w:rsidR="00B325CF" w:rsidRPr="00271484">
        <w:rPr>
          <w:rFonts w:ascii="Times New Roman" w:hAnsi="Times New Roman" w:cs="Times New Roman"/>
          <w:sz w:val="24"/>
          <w:szCs w:val="24"/>
        </w:rPr>
        <w:t>,</w:t>
      </w:r>
      <w:r w:rsidRPr="00271484">
        <w:rPr>
          <w:rFonts w:ascii="Times New Roman" w:hAnsi="Times New Roman" w:cs="Times New Roman"/>
          <w:sz w:val="24"/>
          <w:szCs w:val="24"/>
        </w:rPr>
        <w:t xml:space="preserve"> запроваджених законом і короткими строками для приведення роботи державного органу у відповідність до них. Кожна посадова особа має чітко знати, за які дії або бездіяльність вона може понести відповідальність, а за які – не повинна. Загальні положення відповідальності зазначені у ст. 24 Закону. Частиною першою цієї статті передбачено, що її </w:t>
      </w:r>
      <w:r w:rsidR="00215B1D" w:rsidRPr="00271484">
        <w:rPr>
          <w:rFonts w:ascii="Times New Roman" w:hAnsi="Times New Roman" w:cs="Times New Roman"/>
          <w:sz w:val="24"/>
          <w:szCs w:val="24"/>
        </w:rPr>
        <w:t>несуть особи, винні у вчиненні наступних порушень. Ненадання відповіді на запит, т</w:t>
      </w:r>
      <w:r w:rsidRPr="00271484">
        <w:rPr>
          <w:rFonts w:ascii="Times New Roman" w:hAnsi="Times New Roman" w:cs="Times New Roman"/>
          <w:sz w:val="24"/>
          <w:szCs w:val="24"/>
        </w:rPr>
        <w:t>обто, бездіяльність державного службовця, яка полягає в пасивній поведінці (</w:t>
      </w:r>
      <w:proofErr w:type="spellStart"/>
      <w:r w:rsidRPr="00271484">
        <w:rPr>
          <w:rFonts w:ascii="Times New Roman" w:hAnsi="Times New Roman" w:cs="Times New Roman"/>
          <w:sz w:val="24"/>
          <w:szCs w:val="24"/>
        </w:rPr>
        <w:t>невчиненні</w:t>
      </w:r>
      <w:proofErr w:type="spellEnd"/>
      <w:r w:rsidRPr="00271484">
        <w:rPr>
          <w:rFonts w:ascii="Times New Roman" w:hAnsi="Times New Roman" w:cs="Times New Roman"/>
          <w:sz w:val="24"/>
          <w:szCs w:val="24"/>
        </w:rPr>
        <w:t xml:space="preserve"> жодних дій) і невиконанні покладеного обов’яз</w:t>
      </w:r>
      <w:r w:rsidR="00215B1D" w:rsidRPr="00271484">
        <w:rPr>
          <w:rFonts w:ascii="Times New Roman" w:hAnsi="Times New Roman" w:cs="Times New Roman"/>
          <w:sz w:val="24"/>
          <w:szCs w:val="24"/>
        </w:rPr>
        <w:t>ку надати інформацію за запитом. Н</w:t>
      </w:r>
      <w:r w:rsidRPr="00271484">
        <w:rPr>
          <w:rFonts w:ascii="Times New Roman" w:hAnsi="Times New Roman" w:cs="Times New Roman"/>
          <w:sz w:val="24"/>
          <w:szCs w:val="24"/>
        </w:rPr>
        <w:t>енадан</w:t>
      </w:r>
      <w:r w:rsidR="00215B1D" w:rsidRPr="00271484">
        <w:rPr>
          <w:rFonts w:ascii="Times New Roman" w:hAnsi="Times New Roman" w:cs="Times New Roman"/>
          <w:sz w:val="24"/>
          <w:szCs w:val="24"/>
        </w:rPr>
        <w:t>ня інформації за запитом - ц</w:t>
      </w:r>
      <w:r w:rsidRPr="00271484">
        <w:rPr>
          <w:rFonts w:ascii="Times New Roman" w:hAnsi="Times New Roman" w:cs="Times New Roman"/>
          <w:sz w:val="24"/>
          <w:szCs w:val="24"/>
        </w:rPr>
        <w:t xml:space="preserve">е надання відповіді, але неповідомлення інформації, яку потребував запит. Зокрема, ст. 22 Закону говорить: що відповідь розпорядника інформації про те, що інформація може бути одержана запитувачем з загальнодоступних джерел, або відповідь не по суті </w:t>
      </w:r>
      <w:r w:rsidRPr="00271484">
        <w:rPr>
          <w:rFonts w:ascii="Times New Roman" w:hAnsi="Times New Roman" w:cs="Times New Roman"/>
          <w:sz w:val="24"/>
          <w:szCs w:val="24"/>
        </w:rPr>
        <w:lastRenderedPageBreak/>
        <w:t>запиту вважається неправомірно</w:t>
      </w:r>
      <w:r w:rsidR="00215B1D" w:rsidRPr="00271484">
        <w:rPr>
          <w:rFonts w:ascii="Times New Roman" w:hAnsi="Times New Roman" w:cs="Times New Roman"/>
          <w:sz w:val="24"/>
          <w:szCs w:val="24"/>
        </w:rPr>
        <w:t>ю відмовою в наданні інформації. Б</w:t>
      </w:r>
      <w:r w:rsidRPr="00271484">
        <w:rPr>
          <w:rFonts w:ascii="Times New Roman" w:hAnsi="Times New Roman" w:cs="Times New Roman"/>
          <w:sz w:val="24"/>
          <w:szCs w:val="24"/>
        </w:rPr>
        <w:t>езпідставна відмова у з</w:t>
      </w:r>
      <w:r w:rsidR="00215B1D" w:rsidRPr="00271484">
        <w:rPr>
          <w:rFonts w:ascii="Times New Roman" w:hAnsi="Times New Roman" w:cs="Times New Roman"/>
          <w:sz w:val="24"/>
          <w:szCs w:val="24"/>
        </w:rPr>
        <w:t>адоволенні запиту на інформацію – це н</w:t>
      </w:r>
      <w:r w:rsidRPr="00271484">
        <w:rPr>
          <w:rFonts w:ascii="Times New Roman" w:hAnsi="Times New Roman" w:cs="Times New Roman"/>
          <w:sz w:val="24"/>
          <w:szCs w:val="24"/>
        </w:rPr>
        <w:t>адання відповіді на запит, в якій посадові особи відмовляють в наданні інформації з підстав</w:t>
      </w:r>
      <w:r w:rsidR="00797783" w:rsidRPr="00271484">
        <w:rPr>
          <w:rFonts w:ascii="Times New Roman" w:hAnsi="Times New Roman" w:cs="Times New Roman"/>
          <w:sz w:val="24"/>
          <w:szCs w:val="24"/>
        </w:rPr>
        <w:t>,</w:t>
      </w:r>
      <w:r w:rsidRPr="00271484">
        <w:rPr>
          <w:rFonts w:ascii="Times New Roman" w:hAnsi="Times New Roman" w:cs="Times New Roman"/>
          <w:sz w:val="24"/>
          <w:szCs w:val="24"/>
        </w:rPr>
        <w:t xml:space="preserve"> не передбачених </w:t>
      </w:r>
      <w:r w:rsidR="00215B1D" w:rsidRPr="00271484">
        <w:rPr>
          <w:rFonts w:ascii="Times New Roman" w:hAnsi="Times New Roman" w:cs="Times New Roman"/>
          <w:sz w:val="24"/>
          <w:szCs w:val="24"/>
        </w:rPr>
        <w:t xml:space="preserve">статтею 22 Закону. </w:t>
      </w:r>
      <w:r w:rsidRPr="00271484">
        <w:rPr>
          <w:rFonts w:ascii="Times New Roman" w:hAnsi="Times New Roman" w:cs="Times New Roman"/>
          <w:sz w:val="24"/>
          <w:szCs w:val="24"/>
        </w:rPr>
        <w:t>Виходячи з положень даної статті, відмова в наданні інформації з інших підстав є неправомірною.</w:t>
      </w:r>
      <w:r w:rsidR="00215B1D" w:rsidRPr="00271484">
        <w:rPr>
          <w:rFonts w:ascii="Times New Roman" w:hAnsi="Times New Roman" w:cs="Times New Roman"/>
          <w:sz w:val="24"/>
          <w:szCs w:val="24"/>
        </w:rPr>
        <w:t xml:space="preserve"> </w:t>
      </w:r>
      <w:proofErr w:type="spellStart"/>
      <w:r w:rsidR="00215B1D" w:rsidRPr="00271484">
        <w:rPr>
          <w:rFonts w:ascii="Times New Roman" w:hAnsi="Times New Roman" w:cs="Times New Roman"/>
          <w:sz w:val="24"/>
          <w:szCs w:val="24"/>
        </w:rPr>
        <w:t>Н</w:t>
      </w:r>
      <w:r w:rsidRPr="00271484">
        <w:rPr>
          <w:rFonts w:ascii="Times New Roman" w:hAnsi="Times New Roman" w:cs="Times New Roman"/>
          <w:sz w:val="24"/>
          <w:szCs w:val="24"/>
        </w:rPr>
        <w:t>еоприлюднення</w:t>
      </w:r>
      <w:proofErr w:type="spellEnd"/>
      <w:r w:rsidRPr="00271484">
        <w:rPr>
          <w:rFonts w:ascii="Times New Roman" w:hAnsi="Times New Roman" w:cs="Times New Roman"/>
          <w:sz w:val="24"/>
          <w:szCs w:val="24"/>
        </w:rPr>
        <w:t xml:space="preserve"> інформації відпо</w:t>
      </w:r>
      <w:r w:rsidR="00215B1D" w:rsidRPr="00271484">
        <w:rPr>
          <w:rFonts w:ascii="Times New Roman" w:hAnsi="Times New Roman" w:cs="Times New Roman"/>
          <w:sz w:val="24"/>
          <w:szCs w:val="24"/>
        </w:rPr>
        <w:t>відно до статті 15 цього Закону пере</w:t>
      </w:r>
      <w:r w:rsidR="00280DA8" w:rsidRPr="00271484">
        <w:rPr>
          <w:rFonts w:ascii="Times New Roman" w:hAnsi="Times New Roman" w:cs="Times New Roman"/>
          <w:sz w:val="24"/>
          <w:szCs w:val="24"/>
        </w:rPr>
        <w:t>дбачає б</w:t>
      </w:r>
      <w:r w:rsidRPr="00271484">
        <w:rPr>
          <w:rFonts w:ascii="Times New Roman" w:hAnsi="Times New Roman" w:cs="Times New Roman"/>
          <w:sz w:val="24"/>
          <w:szCs w:val="24"/>
        </w:rPr>
        <w:t xml:space="preserve">ездіяльність державного службовця, яка полягає у </w:t>
      </w:r>
      <w:proofErr w:type="spellStart"/>
      <w:r w:rsidRPr="00271484">
        <w:rPr>
          <w:rFonts w:ascii="Times New Roman" w:hAnsi="Times New Roman" w:cs="Times New Roman"/>
          <w:sz w:val="24"/>
          <w:szCs w:val="24"/>
        </w:rPr>
        <w:t>невчиненні</w:t>
      </w:r>
      <w:proofErr w:type="spellEnd"/>
      <w:r w:rsidRPr="00271484">
        <w:rPr>
          <w:rFonts w:ascii="Times New Roman" w:hAnsi="Times New Roman" w:cs="Times New Roman"/>
          <w:sz w:val="24"/>
          <w:szCs w:val="24"/>
        </w:rPr>
        <w:t xml:space="preserve"> дій щодо розміщення передбаченої Законом інформації у встановлені строки. Стаття 15 передбачає види інформації, яку розпорядник повинен оприлюднити, проте не визначає способів такого оприлюднення. Частково способи оприлюднення інформації визначені Постановою</w:t>
      </w:r>
      <w:r w:rsidR="00280DA8" w:rsidRPr="00271484">
        <w:rPr>
          <w:rFonts w:ascii="Times New Roman" w:hAnsi="Times New Roman" w:cs="Times New Roman"/>
          <w:sz w:val="24"/>
          <w:szCs w:val="24"/>
        </w:rPr>
        <w:t xml:space="preserve"> </w:t>
      </w:r>
      <w:r w:rsidRPr="00271484">
        <w:rPr>
          <w:rFonts w:ascii="Times New Roman" w:hAnsi="Times New Roman" w:cs="Times New Roman"/>
          <w:sz w:val="24"/>
          <w:szCs w:val="24"/>
        </w:rPr>
        <w:t xml:space="preserve">Кабінету Міністрів України </w:t>
      </w:r>
      <w:proofErr w:type="spellStart"/>
      <w:r w:rsidRPr="00271484">
        <w:rPr>
          <w:rFonts w:ascii="Times New Roman" w:hAnsi="Times New Roman" w:cs="Times New Roman"/>
          <w:sz w:val="24"/>
          <w:szCs w:val="24"/>
        </w:rPr>
        <w:t>“Про</w:t>
      </w:r>
      <w:proofErr w:type="spellEnd"/>
      <w:r w:rsidRPr="00271484">
        <w:rPr>
          <w:rFonts w:ascii="Times New Roman" w:hAnsi="Times New Roman" w:cs="Times New Roman"/>
          <w:sz w:val="24"/>
          <w:szCs w:val="24"/>
        </w:rPr>
        <w:t xml:space="preserve"> Порядок оприлюднення у мережі Інтернет інформації про діяльність органів виконавчої </w:t>
      </w:r>
      <w:proofErr w:type="spellStart"/>
      <w:r w:rsidRPr="00271484">
        <w:rPr>
          <w:rFonts w:ascii="Times New Roman" w:hAnsi="Times New Roman" w:cs="Times New Roman"/>
          <w:sz w:val="24"/>
          <w:szCs w:val="24"/>
        </w:rPr>
        <w:t>влади”</w:t>
      </w:r>
      <w:proofErr w:type="spellEnd"/>
      <w:r w:rsidRPr="00271484">
        <w:rPr>
          <w:rFonts w:ascii="Times New Roman" w:hAnsi="Times New Roman" w:cs="Times New Roman"/>
          <w:sz w:val="24"/>
          <w:szCs w:val="24"/>
        </w:rPr>
        <w:t>.</w:t>
      </w:r>
      <w:r w:rsidR="008F0BEE" w:rsidRPr="00271484">
        <w:rPr>
          <w:rFonts w:ascii="Times New Roman" w:hAnsi="Times New Roman" w:cs="Times New Roman"/>
          <w:sz w:val="24"/>
          <w:szCs w:val="24"/>
        </w:rPr>
        <w:t xml:space="preserve"> Н</w:t>
      </w:r>
      <w:r w:rsidRPr="00271484">
        <w:rPr>
          <w:rFonts w:ascii="Times New Roman" w:hAnsi="Times New Roman" w:cs="Times New Roman"/>
          <w:sz w:val="24"/>
          <w:szCs w:val="24"/>
        </w:rPr>
        <w:t>адання або оприлюднення недостовірної, н</w:t>
      </w:r>
      <w:r w:rsidR="008F0BEE" w:rsidRPr="00271484">
        <w:rPr>
          <w:rFonts w:ascii="Times New Roman" w:hAnsi="Times New Roman" w:cs="Times New Roman"/>
          <w:sz w:val="24"/>
          <w:szCs w:val="24"/>
        </w:rPr>
        <w:t>еточної або неповної інформації передбачає д</w:t>
      </w:r>
      <w:r w:rsidRPr="00271484">
        <w:rPr>
          <w:rFonts w:ascii="Times New Roman" w:hAnsi="Times New Roman" w:cs="Times New Roman"/>
          <w:sz w:val="24"/>
          <w:szCs w:val="24"/>
        </w:rPr>
        <w:t>ії осіб, які виражаються у наданні завідомо недостовірної інформації, яка вводить адресата в оману або повідомлення тільки частини запитуваної інформації або інформац</w:t>
      </w:r>
      <w:r w:rsidR="008F0BEE" w:rsidRPr="00271484">
        <w:rPr>
          <w:rFonts w:ascii="Times New Roman" w:hAnsi="Times New Roman" w:cs="Times New Roman"/>
          <w:sz w:val="24"/>
          <w:szCs w:val="24"/>
        </w:rPr>
        <w:t>ії, що повинна бути оприлюднена. Несвоєчасне надання інформації, т</w:t>
      </w:r>
      <w:r w:rsidRPr="00271484">
        <w:rPr>
          <w:rFonts w:ascii="Times New Roman" w:hAnsi="Times New Roman" w:cs="Times New Roman"/>
          <w:sz w:val="24"/>
          <w:szCs w:val="24"/>
        </w:rPr>
        <w:t xml:space="preserve">обто надання інформації з порушенням передбачених Законом строків. </w:t>
      </w:r>
    </w:p>
    <w:p w:rsidR="00DB3187" w:rsidRPr="00271484" w:rsidRDefault="00156357" w:rsidP="008F0BEE">
      <w:pPr>
        <w:ind w:firstLine="708"/>
        <w:jc w:val="both"/>
        <w:rPr>
          <w:rFonts w:ascii="Times New Roman" w:hAnsi="Times New Roman" w:cs="Times New Roman"/>
          <w:sz w:val="24"/>
          <w:szCs w:val="24"/>
        </w:rPr>
      </w:pPr>
      <w:r w:rsidRPr="00271484">
        <w:rPr>
          <w:rFonts w:ascii="Times New Roman" w:hAnsi="Times New Roman" w:cs="Times New Roman"/>
          <w:sz w:val="24"/>
          <w:szCs w:val="24"/>
        </w:rPr>
        <w:t xml:space="preserve"> </w:t>
      </w:r>
      <w:r w:rsidR="00DB3187" w:rsidRPr="00271484">
        <w:rPr>
          <w:rFonts w:ascii="Times New Roman" w:hAnsi="Times New Roman" w:cs="Times New Roman"/>
          <w:sz w:val="24"/>
          <w:szCs w:val="24"/>
        </w:rPr>
        <w:t xml:space="preserve">Важливо пам’ятати </w:t>
      </w:r>
      <w:r w:rsidR="00797783" w:rsidRPr="00271484">
        <w:rPr>
          <w:rFonts w:ascii="Times New Roman" w:hAnsi="Times New Roman" w:cs="Times New Roman"/>
          <w:sz w:val="24"/>
          <w:szCs w:val="24"/>
        </w:rPr>
        <w:t>і про відповідальність посадових осіб за н</w:t>
      </w:r>
      <w:r w:rsidR="00DB3187" w:rsidRPr="00271484">
        <w:rPr>
          <w:rFonts w:ascii="Times New Roman" w:hAnsi="Times New Roman" w:cs="Times New Roman"/>
          <w:sz w:val="24"/>
          <w:szCs w:val="24"/>
        </w:rPr>
        <w:t xml:space="preserve">еобґрунтоване віднесення інформації до </w:t>
      </w:r>
      <w:r w:rsidR="008F0BEE" w:rsidRPr="00271484">
        <w:rPr>
          <w:rFonts w:ascii="Times New Roman" w:hAnsi="Times New Roman" w:cs="Times New Roman"/>
          <w:sz w:val="24"/>
          <w:szCs w:val="24"/>
        </w:rPr>
        <w:t>інформації з обмеженим доступом - в</w:t>
      </w:r>
      <w:r w:rsidR="00DB3187" w:rsidRPr="00271484">
        <w:rPr>
          <w:rFonts w:ascii="Times New Roman" w:hAnsi="Times New Roman" w:cs="Times New Roman"/>
          <w:sz w:val="24"/>
          <w:szCs w:val="24"/>
        </w:rPr>
        <w:t xml:space="preserve">чинення дій по протиправному закриттю інформації. Це може бути: надання документам, а не інформації, обмежувальних грифів; надання інформації обмежувальних грифів, не передбачених законодавством (наприклад, </w:t>
      </w:r>
      <w:proofErr w:type="spellStart"/>
      <w:r w:rsidR="00DB3187" w:rsidRPr="00271484">
        <w:rPr>
          <w:rFonts w:ascii="Times New Roman" w:hAnsi="Times New Roman" w:cs="Times New Roman"/>
          <w:sz w:val="24"/>
          <w:szCs w:val="24"/>
        </w:rPr>
        <w:t>“не</w:t>
      </w:r>
      <w:proofErr w:type="spellEnd"/>
      <w:r w:rsidR="00DB3187" w:rsidRPr="00271484">
        <w:rPr>
          <w:rFonts w:ascii="Times New Roman" w:hAnsi="Times New Roman" w:cs="Times New Roman"/>
          <w:sz w:val="24"/>
          <w:szCs w:val="24"/>
        </w:rPr>
        <w:t xml:space="preserve"> для </w:t>
      </w:r>
      <w:proofErr w:type="spellStart"/>
      <w:r w:rsidR="00DB3187" w:rsidRPr="00271484">
        <w:rPr>
          <w:rFonts w:ascii="Times New Roman" w:hAnsi="Times New Roman" w:cs="Times New Roman"/>
          <w:sz w:val="24"/>
          <w:szCs w:val="24"/>
        </w:rPr>
        <w:t>друку”</w:t>
      </w:r>
      <w:proofErr w:type="spellEnd"/>
      <w:r w:rsidR="00DB3187" w:rsidRPr="00271484">
        <w:rPr>
          <w:rFonts w:ascii="Times New Roman" w:hAnsi="Times New Roman" w:cs="Times New Roman"/>
          <w:sz w:val="24"/>
          <w:szCs w:val="24"/>
        </w:rPr>
        <w:t>), ненадання інформації, якщо немає законних підстав для обмеження у доступі до такої інфор</w:t>
      </w:r>
      <w:r w:rsidR="008F0BEE" w:rsidRPr="00271484">
        <w:rPr>
          <w:rFonts w:ascii="Times New Roman" w:hAnsi="Times New Roman" w:cs="Times New Roman"/>
          <w:sz w:val="24"/>
          <w:szCs w:val="24"/>
        </w:rPr>
        <w:t>мації, які існували раніше тощо. Н</w:t>
      </w:r>
      <w:r w:rsidR="00DB3187" w:rsidRPr="00271484">
        <w:rPr>
          <w:rFonts w:ascii="Times New Roman" w:hAnsi="Times New Roman" w:cs="Times New Roman"/>
          <w:sz w:val="24"/>
          <w:szCs w:val="24"/>
        </w:rPr>
        <w:t>ез</w:t>
      </w:r>
      <w:r w:rsidR="008F0BEE" w:rsidRPr="00271484">
        <w:rPr>
          <w:rFonts w:ascii="Times New Roman" w:hAnsi="Times New Roman" w:cs="Times New Roman"/>
          <w:sz w:val="24"/>
          <w:szCs w:val="24"/>
        </w:rPr>
        <w:t>дійснення реєстрації документів - ц</w:t>
      </w:r>
      <w:r w:rsidR="00DB3187" w:rsidRPr="00271484">
        <w:rPr>
          <w:rFonts w:ascii="Times New Roman" w:hAnsi="Times New Roman" w:cs="Times New Roman"/>
          <w:sz w:val="24"/>
          <w:szCs w:val="24"/>
        </w:rPr>
        <w:t>е бездіяльність особи, що виражається у невиконанні обов’язків по реєстрації документів у системі обліку, відповідно до ст.18 З</w:t>
      </w:r>
      <w:r w:rsidR="008F0BEE" w:rsidRPr="00271484">
        <w:rPr>
          <w:rFonts w:ascii="Times New Roman" w:hAnsi="Times New Roman" w:cs="Times New Roman"/>
          <w:sz w:val="24"/>
          <w:szCs w:val="24"/>
        </w:rPr>
        <w:t>акону або запитів на інформацію. Н</w:t>
      </w:r>
      <w:r w:rsidR="00DB3187" w:rsidRPr="00271484">
        <w:rPr>
          <w:rFonts w:ascii="Times New Roman" w:hAnsi="Times New Roman" w:cs="Times New Roman"/>
          <w:sz w:val="24"/>
          <w:szCs w:val="24"/>
        </w:rPr>
        <w:t>авмисне приховування або зн</w:t>
      </w:r>
      <w:r w:rsidR="008F0BEE" w:rsidRPr="00271484">
        <w:rPr>
          <w:rFonts w:ascii="Times New Roman" w:hAnsi="Times New Roman" w:cs="Times New Roman"/>
          <w:sz w:val="24"/>
          <w:szCs w:val="24"/>
        </w:rPr>
        <w:t>ищення інформації чи документів - п</w:t>
      </w:r>
      <w:r w:rsidR="00DB3187" w:rsidRPr="00271484">
        <w:rPr>
          <w:rFonts w:ascii="Times New Roman" w:hAnsi="Times New Roman" w:cs="Times New Roman"/>
          <w:sz w:val="24"/>
          <w:szCs w:val="24"/>
        </w:rPr>
        <w:t>риховування означає неповідомлення інформації або несвоєчасне повідомлення інформації належним адресатам</w:t>
      </w:r>
      <w:r w:rsidR="008F0BEE" w:rsidRPr="00271484">
        <w:rPr>
          <w:rFonts w:ascii="Times New Roman" w:hAnsi="Times New Roman" w:cs="Times New Roman"/>
          <w:sz w:val="24"/>
          <w:szCs w:val="24"/>
        </w:rPr>
        <w:t>.</w:t>
      </w:r>
    </w:p>
    <w:p w:rsidR="00DB3187" w:rsidRPr="00271484" w:rsidRDefault="00DB3187" w:rsidP="008F0BEE">
      <w:pPr>
        <w:ind w:firstLine="708"/>
        <w:jc w:val="both"/>
        <w:rPr>
          <w:rFonts w:ascii="Times New Roman" w:hAnsi="Times New Roman" w:cs="Times New Roman"/>
          <w:sz w:val="24"/>
          <w:szCs w:val="24"/>
        </w:rPr>
      </w:pPr>
      <w:r w:rsidRPr="00271484">
        <w:rPr>
          <w:rFonts w:ascii="Times New Roman" w:hAnsi="Times New Roman" w:cs="Times New Roman"/>
          <w:sz w:val="24"/>
          <w:szCs w:val="24"/>
        </w:rPr>
        <w:t>За порушення Закону державні службовці можуть бути притягнуті до дисциплінарної, адміністративної та кримінальної відповідальності. Така відповідальність передбачена нормами трудового, адміністративного та кримінального законодавства.</w:t>
      </w:r>
    </w:p>
    <w:sectPr w:rsidR="00DB3187" w:rsidRPr="00271484" w:rsidSect="0027148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EE9"/>
    <w:multiLevelType w:val="hybridMultilevel"/>
    <w:tmpl w:val="414EB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07B61"/>
    <w:multiLevelType w:val="hybridMultilevel"/>
    <w:tmpl w:val="1E445A52"/>
    <w:lvl w:ilvl="0" w:tplc="3ED26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04C515C"/>
    <w:multiLevelType w:val="multilevel"/>
    <w:tmpl w:val="E5C0939C"/>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1080"/>
        </w:tabs>
        <w:ind w:left="1080" w:hanging="720"/>
      </w:pPr>
      <w:rPr>
        <w:rFonts w:hint="default"/>
        <w:sz w:val="28"/>
        <w:szCs w:val="2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0564D0"/>
    <w:rsid w:val="000564D0"/>
    <w:rsid w:val="00156357"/>
    <w:rsid w:val="00177E9A"/>
    <w:rsid w:val="001F46A1"/>
    <w:rsid w:val="00215B1D"/>
    <w:rsid w:val="002275C4"/>
    <w:rsid w:val="00271484"/>
    <w:rsid w:val="00280DA8"/>
    <w:rsid w:val="00301D0E"/>
    <w:rsid w:val="004E0CF4"/>
    <w:rsid w:val="00584E54"/>
    <w:rsid w:val="006524D2"/>
    <w:rsid w:val="00700F47"/>
    <w:rsid w:val="00797783"/>
    <w:rsid w:val="007F52C9"/>
    <w:rsid w:val="00810706"/>
    <w:rsid w:val="008F0BEE"/>
    <w:rsid w:val="009250F8"/>
    <w:rsid w:val="00B325CF"/>
    <w:rsid w:val="00C45E6B"/>
    <w:rsid w:val="00D00927"/>
    <w:rsid w:val="00D43A56"/>
    <w:rsid w:val="00DB3187"/>
    <w:rsid w:val="00DD603F"/>
    <w:rsid w:val="00E13A70"/>
    <w:rsid w:val="00EE0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2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52C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5924394">
      <w:bodyDiv w:val="1"/>
      <w:marLeft w:val="0"/>
      <w:marRight w:val="0"/>
      <w:marTop w:val="0"/>
      <w:marBottom w:val="0"/>
      <w:divBdr>
        <w:top w:val="none" w:sz="0" w:space="0" w:color="auto"/>
        <w:left w:val="none" w:sz="0" w:space="0" w:color="auto"/>
        <w:bottom w:val="none" w:sz="0" w:space="0" w:color="auto"/>
        <w:right w:val="none" w:sz="0" w:space="0" w:color="auto"/>
      </w:divBdr>
    </w:div>
    <w:div w:id="19830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2018-10-05T08:54:00Z</cp:lastPrinted>
  <dcterms:created xsi:type="dcterms:W3CDTF">2018-10-29T08:52:00Z</dcterms:created>
  <dcterms:modified xsi:type="dcterms:W3CDTF">2018-10-29T08:55:00Z</dcterms:modified>
</cp:coreProperties>
</file>